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CB9C7" w14:textId="6BE14824" w:rsidR="00C17938" w:rsidRPr="00EB33DA" w:rsidRDefault="00C17938" w:rsidP="002F5A8D">
      <w:pPr>
        <w:pStyle w:val="Title"/>
        <w:rPr>
          <w:rFonts w:ascii="Arial" w:hAnsi="Arial" w:cs="Arial"/>
          <w:i w:val="0"/>
          <w:sz w:val="20"/>
        </w:rPr>
      </w:pPr>
      <w:r w:rsidRPr="00EB33DA">
        <w:rPr>
          <w:rFonts w:ascii="Arial" w:hAnsi="Arial" w:cs="Arial"/>
          <w:i w:val="0"/>
          <w:sz w:val="20"/>
        </w:rPr>
        <w:t>AGENDA</w:t>
      </w:r>
    </w:p>
    <w:p w14:paraId="194FF7EA" w14:textId="2EF1A843" w:rsidR="00C17938" w:rsidRPr="00B368AD" w:rsidRDefault="00C17938" w:rsidP="002F5A8D">
      <w:pPr>
        <w:pStyle w:val="Title"/>
        <w:tabs>
          <w:tab w:val="left" w:pos="1335"/>
          <w:tab w:val="center" w:pos="4680"/>
        </w:tabs>
        <w:rPr>
          <w:rFonts w:ascii="Arial" w:hAnsi="Arial" w:cs="Arial"/>
          <w:i w:val="0"/>
          <w:sz w:val="20"/>
          <w:highlight w:val="yellow"/>
        </w:rPr>
      </w:pPr>
      <w:r w:rsidRPr="00EB33DA">
        <w:rPr>
          <w:rFonts w:ascii="Arial" w:hAnsi="Arial" w:cs="Arial"/>
          <w:i w:val="0"/>
          <w:sz w:val="20"/>
        </w:rPr>
        <w:t>Standards Committee</w:t>
      </w:r>
      <w:r w:rsidR="00240FA6" w:rsidRPr="00EB33DA">
        <w:rPr>
          <w:rFonts w:ascii="Arial" w:hAnsi="Arial" w:cs="Arial"/>
          <w:i w:val="0"/>
          <w:sz w:val="20"/>
        </w:rPr>
        <w:t xml:space="preserve"> </w:t>
      </w:r>
      <w:r w:rsidR="00015DC6">
        <w:rPr>
          <w:rFonts w:ascii="Arial" w:hAnsi="Arial" w:cs="Arial"/>
          <w:i w:val="0"/>
          <w:sz w:val="20"/>
        </w:rPr>
        <w:t xml:space="preserve">SC </w:t>
      </w:r>
      <w:r w:rsidR="00015DC6" w:rsidRPr="00B368AD">
        <w:rPr>
          <w:rFonts w:ascii="Arial" w:hAnsi="Arial" w:cs="Arial"/>
          <w:i w:val="0"/>
          <w:sz w:val="20"/>
          <w:highlight w:val="yellow"/>
        </w:rPr>
        <w:t>XX</w:t>
      </w:r>
    </w:p>
    <w:p w14:paraId="27D164D5" w14:textId="361FFDC5" w:rsidR="00015DC6" w:rsidRPr="00B368AD" w:rsidRDefault="00015DC6" w:rsidP="009E092D">
      <w:pPr>
        <w:jc w:val="center"/>
        <w:rPr>
          <w:rFonts w:ascii="Arial" w:hAnsi="Arial" w:cs="Arial"/>
          <w:b/>
          <w:highlight w:val="yellow"/>
        </w:rPr>
      </w:pPr>
      <w:r w:rsidRPr="00B368AD">
        <w:rPr>
          <w:rFonts w:ascii="Arial" w:hAnsi="Arial" w:cs="Arial"/>
          <w:b/>
          <w:highlight w:val="yellow"/>
        </w:rPr>
        <w:t>SC Title</w:t>
      </w:r>
    </w:p>
    <w:p w14:paraId="44C10934" w14:textId="376B3B5E" w:rsidR="00C17938" w:rsidRPr="00B368AD" w:rsidRDefault="00015DC6" w:rsidP="009E092D">
      <w:pPr>
        <w:jc w:val="center"/>
        <w:rPr>
          <w:rFonts w:ascii="Arial" w:hAnsi="Arial" w:cs="Arial"/>
          <w:b/>
          <w:highlight w:val="yellow"/>
        </w:rPr>
      </w:pPr>
      <w:r w:rsidRPr="00B368AD">
        <w:rPr>
          <w:rFonts w:ascii="Arial" w:hAnsi="Arial" w:cs="Arial"/>
          <w:b/>
          <w:highlight w:val="yellow"/>
        </w:rPr>
        <w:t>Date &amp; Time</w:t>
      </w:r>
    </w:p>
    <w:p w14:paraId="72C16279" w14:textId="5B5F0EAA" w:rsidR="002C6AE3" w:rsidRPr="002C6AE3" w:rsidRDefault="00015DC6" w:rsidP="002C6AE3">
      <w:pPr>
        <w:jc w:val="center"/>
        <w:rPr>
          <w:rFonts w:ascii="Arial" w:hAnsi="Arial" w:cs="Arial"/>
          <w:b/>
        </w:rPr>
      </w:pPr>
      <w:r w:rsidRPr="00B368AD">
        <w:rPr>
          <w:rFonts w:ascii="Arial" w:hAnsi="Arial" w:cs="Arial"/>
          <w:b/>
          <w:highlight w:val="yellow"/>
        </w:rPr>
        <w:t>Location</w:t>
      </w:r>
    </w:p>
    <w:p w14:paraId="0977CC0E" w14:textId="77777777" w:rsidR="003531C6" w:rsidRPr="006374E4" w:rsidRDefault="003531C6" w:rsidP="009E092D">
      <w:pPr>
        <w:jc w:val="center"/>
        <w:rPr>
          <w:rFonts w:ascii="Arial" w:hAnsi="Arial" w:cs="Arial"/>
          <w:b/>
        </w:rPr>
      </w:pPr>
    </w:p>
    <w:tbl>
      <w:tblPr>
        <w:tblW w:w="11243" w:type="dxa"/>
        <w:tblInd w:w="-353" w:type="dxa"/>
        <w:tblLook w:val="04A0" w:firstRow="1" w:lastRow="0" w:firstColumn="1" w:lastColumn="0" w:noHBand="0" w:noVBand="1"/>
      </w:tblPr>
      <w:tblGrid>
        <w:gridCol w:w="1197"/>
        <w:gridCol w:w="1194"/>
        <w:gridCol w:w="8852"/>
      </w:tblGrid>
      <w:tr w:rsidR="003531C6" w:rsidRPr="00196BE9" w14:paraId="3380CBA7" w14:textId="77777777" w:rsidTr="006C65A1">
        <w:trPr>
          <w:trHeight w:val="590"/>
        </w:trPr>
        <w:tc>
          <w:tcPr>
            <w:tcW w:w="1197" w:type="dxa"/>
            <w:tcBorders>
              <w:top w:val="nil"/>
              <w:left w:val="nil"/>
              <w:bottom w:val="nil"/>
              <w:right w:val="nil"/>
            </w:tcBorders>
            <w:shd w:val="clear" w:color="auto" w:fill="FF0000"/>
            <w:hideMark/>
          </w:tcPr>
          <w:p w14:paraId="560AE6DA" w14:textId="77777777" w:rsidR="003531C6" w:rsidRPr="006374E4" w:rsidRDefault="003531C6" w:rsidP="003356B8">
            <w:pPr>
              <w:jc w:val="center"/>
              <w:rPr>
                <w:rFonts w:ascii="Arial" w:hAnsi="Arial" w:cs="Arial"/>
                <w:b/>
                <w:bCs/>
                <w:color w:val="FFFFFF"/>
              </w:rPr>
            </w:pPr>
            <w:r w:rsidRPr="006374E4">
              <w:rPr>
                <w:rFonts w:ascii="Arial" w:hAnsi="Arial" w:cs="Arial"/>
                <w:b/>
                <w:bCs/>
                <w:color w:val="FFFFFF"/>
              </w:rPr>
              <w:t>Meeting Time</w:t>
            </w:r>
          </w:p>
        </w:tc>
        <w:tc>
          <w:tcPr>
            <w:tcW w:w="1168" w:type="dxa"/>
            <w:tcBorders>
              <w:top w:val="nil"/>
              <w:left w:val="nil"/>
              <w:bottom w:val="nil"/>
              <w:right w:val="nil"/>
            </w:tcBorders>
            <w:shd w:val="clear" w:color="auto" w:fill="FF0000"/>
            <w:noWrap/>
            <w:hideMark/>
          </w:tcPr>
          <w:p w14:paraId="7B471355" w14:textId="77777777" w:rsidR="003531C6" w:rsidRPr="006374E4" w:rsidRDefault="003531C6" w:rsidP="003356B8">
            <w:pPr>
              <w:jc w:val="center"/>
              <w:rPr>
                <w:rFonts w:ascii="Arial" w:hAnsi="Arial" w:cs="Arial"/>
                <w:b/>
                <w:bCs/>
                <w:color w:val="FFFFFF"/>
              </w:rPr>
            </w:pPr>
            <w:r w:rsidRPr="006374E4">
              <w:rPr>
                <w:rFonts w:ascii="Arial" w:hAnsi="Arial" w:cs="Arial"/>
                <w:b/>
                <w:bCs/>
                <w:color w:val="FFFFFF"/>
              </w:rPr>
              <w:t>Document</w:t>
            </w:r>
          </w:p>
        </w:tc>
        <w:tc>
          <w:tcPr>
            <w:tcW w:w="8878" w:type="dxa"/>
            <w:tcBorders>
              <w:top w:val="single" w:sz="4" w:space="0" w:color="000000"/>
              <w:left w:val="nil"/>
              <w:bottom w:val="single" w:sz="4" w:space="0" w:color="000000"/>
              <w:right w:val="nil"/>
            </w:tcBorders>
            <w:shd w:val="clear" w:color="auto" w:fill="FF0000"/>
            <w:hideMark/>
          </w:tcPr>
          <w:p w14:paraId="70BD916C" w14:textId="3051AF95" w:rsidR="003531C6" w:rsidRPr="006374E4" w:rsidRDefault="003531C6" w:rsidP="003356B8">
            <w:pPr>
              <w:jc w:val="center"/>
              <w:rPr>
                <w:rFonts w:ascii="Arial" w:hAnsi="Arial" w:cs="Arial"/>
                <w:b/>
                <w:bCs/>
                <w:color w:val="FFFFFF"/>
              </w:rPr>
            </w:pPr>
            <w:r w:rsidRPr="006374E4">
              <w:rPr>
                <w:rFonts w:ascii="Arial" w:hAnsi="Arial" w:cs="Arial"/>
                <w:b/>
                <w:bCs/>
                <w:color w:val="FFFFFF"/>
              </w:rPr>
              <w:t>Document/Presentation Title</w:t>
            </w:r>
          </w:p>
        </w:tc>
      </w:tr>
      <w:tr w:rsidR="003531C6" w:rsidRPr="00196BE9" w14:paraId="01CEF36E" w14:textId="77777777" w:rsidTr="003356B8">
        <w:trPr>
          <w:trHeight w:val="1390"/>
        </w:trPr>
        <w:tc>
          <w:tcPr>
            <w:tcW w:w="1197" w:type="dxa"/>
            <w:tcBorders>
              <w:top w:val="single" w:sz="4" w:space="0" w:color="auto"/>
              <w:left w:val="single" w:sz="4" w:space="0" w:color="auto"/>
              <w:bottom w:val="single" w:sz="4" w:space="0" w:color="auto"/>
              <w:right w:val="single" w:sz="4" w:space="0" w:color="auto"/>
            </w:tcBorders>
            <w:shd w:val="clear" w:color="auto" w:fill="auto"/>
            <w:noWrap/>
            <w:hideMark/>
          </w:tcPr>
          <w:p w14:paraId="6F11A367" w14:textId="594D92E3" w:rsidR="003531C6" w:rsidRPr="00196BE9" w:rsidRDefault="003531C6" w:rsidP="003356B8">
            <w:pPr>
              <w:rPr>
                <w:rFonts w:ascii="Arial" w:hAnsi="Arial" w:cs="Arial"/>
                <w:sz w:val="22"/>
                <w:szCs w:val="22"/>
              </w:rPr>
            </w:pPr>
          </w:p>
        </w:tc>
        <w:tc>
          <w:tcPr>
            <w:tcW w:w="1168" w:type="dxa"/>
            <w:tcBorders>
              <w:top w:val="single" w:sz="4" w:space="0" w:color="000000"/>
              <w:left w:val="nil"/>
              <w:bottom w:val="single" w:sz="4" w:space="0" w:color="000000"/>
              <w:right w:val="single" w:sz="4" w:space="0" w:color="000000"/>
            </w:tcBorders>
            <w:shd w:val="clear" w:color="auto" w:fill="auto"/>
            <w:hideMark/>
          </w:tcPr>
          <w:p w14:paraId="12B6892D" w14:textId="6614FEC6" w:rsidR="003531C6" w:rsidRPr="00196BE9" w:rsidRDefault="003531C6" w:rsidP="003356B8">
            <w:pPr>
              <w:rPr>
                <w:rFonts w:ascii="Arial" w:hAnsi="Arial" w:cs="Arial"/>
                <w:color w:val="000000"/>
              </w:rPr>
            </w:pPr>
          </w:p>
        </w:tc>
        <w:tc>
          <w:tcPr>
            <w:tcW w:w="8878" w:type="dxa"/>
            <w:tcBorders>
              <w:top w:val="nil"/>
              <w:left w:val="nil"/>
              <w:bottom w:val="single" w:sz="4" w:space="0" w:color="000000"/>
              <w:right w:val="single" w:sz="4" w:space="0" w:color="000000"/>
            </w:tcBorders>
            <w:shd w:val="clear" w:color="auto" w:fill="auto"/>
            <w:hideMark/>
          </w:tcPr>
          <w:p w14:paraId="7FB94668" w14:textId="79DAAAB4" w:rsidR="003531C6" w:rsidRPr="00196BE9" w:rsidRDefault="003531C6" w:rsidP="003356B8">
            <w:pPr>
              <w:rPr>
                <w:rFonts w:ascii="Arial" w:hAnsi="Arial" w:cs="Arial"/>
                <w:color w:val="000000"/>
              </w:rPr>
            </w:pPr>
          </w:p>
        </w:tc>
      </w:tr>
      <w:tr w:rsidR="003531C6" w:rsidRPr="00196BE9" w14:paraId="53A4FF75" w14:textId="77777777" w:rsidTr="003531C6">
        <w:trPr>
          <w:trHeight w:val="1100"/>
        </w:trPr>
        <w:tc>
          <w:tcPr>
            <w:tcW w:w="1197" w:type="dxa"/>
            <w:tcBorders>
              <w:top w:val="nil"/>
              <w:left w:val="single" w:sz="4" w:space="0" w:color="auto"/>
              <w:bottom w:val="single" w:sz="4" w:space="0" w:color="auto"/>
              <w:right w:val="single" w:sz="4" w:space="0" w:color="auto"/>
            </w:tcBorders>
            <w:shd w:val="clear" w:color="auto" w:fill="auto"/>
            <w:noWrap/>
            <w:hideMark/>
          </w:tcPr>
          <w:p w14:paraId="7B5D68F2" w14:textId="1008F173" w:rsidR="003531C6" w:rsidRPr="00196BE9" w:rsidRDefault="003531C6" w:rsidP="003356B8">
            <w:pPr>
              <w:rPr>
                <w:rFonts w:ascii="Arial" w:hAnsi="Arial" w:cs="Arial"/>
                <w:sz w:val="22"/>
                <w:szCs w:val="22"/>
              </w:rPr>
            </w:pPr>
          </w:p>
        </w:tc>
        <w:tc>
          <w:tcPr>
            <w:tcW w:w="1168" w:type="dxa"/>
            <w:tcBorders>
              <w:top w:val="nil"/>
              <w:left w:val="nil"/>
              <w:bottom w:val="single" w:sz="4" w:space="0" w:color="000000"/>
              <w:right w:val="single" w:sz="4" w:space="0" w:color="000000"/>
            </w:tcBorders>
            <w:shd w:val="clear" w:color="auto" w:fill="auto"/>
          </w:tcPr>
          <w:p w14:paraId="49900FA4" w14:textId="4E7EEDDC" w:rsidR="003531C6" w:rsidRPr="00196BE9" w:rsidRDefault="003531C6" w:rsidP="003356B8">
            <w:pPr>
              <w:rPr>
                <w:rFonts w:ascii="Arial" w:hAnsi="Arial" w:cs="Arial"/>
                <w:color w:val="000000"/>
              </w:rPr>
            </w:pPr>
          </w:p>
        </w:tc>
        <w:tc>
          <w:tcPr>
            <w:tcW w:w="8878" w:type="dxa"/>
            <w:tcBorders>
              <w:top w:val="nil"/>
              <w:left w:val="nil"/>
              <w:bottom w:val="single" w:sz="4" w:space="0" w:color="000000"/>
              <w:right w:val="single" w:sz="4" w:space="0" w:color="000000"/>
            </w:tcBorders>
            <w:shd w:val="clear" w:color="auto" w:fill="auto"/>
            <w:hideMark/>
          </w:tcPr>
          <w:p w14:paraId="36B4DD92" w14:textId="54D3B67F" w:rsidR="003531C6" w:rsidRPr="00196BE9" w:rsidRDefault="003531C6" w:rsidP="003356B8">
            <w:pPr>
              <w:rPr>
                <w:rFonts w:ascii="Arial" w:hAnsi="Arial" w:cs="Arial"/>
                <w:color w:val="000000"/>
              </w:rPr>
            </w:pPr>
          </w:p>
        </w:tc>
      </w:tr>
      <w:tr w:rsidR="003531C6" w:rsidRPr="00196BE9" w14:paraId="4C301D5C" w14:textId="77777777" w:rsidTr="003356B8">
        <w:trPr>
          <w:trHeight w:val="1007"/>
        </w:trPr>
        <w:tc>
          <w:tcPr>
            <w:tcW w:w="1197" w:type="dxa"/>
            <w:tcBorders>
              <w:top w:val="nil"/>
              <w:left w:val="single" w:sz="4" w:space="0" w:color="auto"/>
              <w:bottom w:val="single" w:sz="4" w:space="0" w:color="auto"/>
              <w:right w:val="single" w:sz="4" w:space="0" w:color="auto"/>
            </w:tcBorders>
            <w:shd w:val="clear" w:color="auto" w:fill="auto"/>
            <w:noWrap/>
            <w:hideMark/>
          </w:tcPr>
          <w:p w14:paraId="7BE90809" w14:textId="42237A3B" w:rsidR="003531C6" w:rsidRPr="00196BE9" w:rsidRDefault="003531C6" w:rsidP="003356B8">
            <w:pPr>
              <w:rPr>
                <w:rFonts w:ascii="Arial" w:hAnsi="Arial" w:cs="Arial"/>
                <w:sz w:val="22"/>
                <w:szCs w:val="22"/>
              </w:rPr>
            </w:pPr>
          </w:p>
        </w:tc>
        <w:tc>
          <w:tcPr>
            <w:tcW w:w="1168" w:type="dxa"/>
            <w:tcBorders>
              <w:top w:val="nil"/>
              <w:left w:val="nil"/>
              <w:bottom w:val="single" w:sz="4" w:space="0" w:color="000000"/>
              <w:right w:val="single" w:sz="4" w:space="0" w:color="000000"/>
            </w:tcBorders>
            <w:shd w:val="clear" w:color="auto" w:fill="auto"/>
            <w:hideMark/>
          </w:tcPr>
          <w:p w14:paraId="35E64DFC" w14:textId="73F42FCC" w:rsidR="003531C6" w:rsidRPr="00196BE9" w:rsidRDefault="003531C6" w:rsidP="003356B8">
            <w:pPr>
              <w:rPr>
                <w:rFonts w:ascii="Arial" w:hAnsi="Arial" w:cs="Arial"/>
                <w:color w:val="000000"/>
              </w:rPr>
            </w:pPr>
          </w:p>
        </w:tc>
        <w:tc>
          <w:tcPr>
            <w:tcW w:w="8878" w:type="dxa"/>
            <w:tcBorders>
              <w:top w:val="nil"/>
              <w:left w:val="nil"/>
              <w:bottom w:val="single" w:sz="4" w:space="0" w:color="000000"/>
              <w:right w:val="single" w:sz="4" w:space="0" w:color="000000"/>
            </w:tcBorders>
            <w:shd w:val="clear" w:color="auto" w:fill="auto"/>
            <w:hideMark/>
          </w:tcPr>
          <w:p w14:paraId="5F4A9B2E" w14:textId="590D10C2" w:rsidR="003531C6" w:rsidRPr="00196BE9" w:rsidRDefault="003531C6" w:rsidP="003356B8">
            <w:pPr>
              <w:rPr>
                <w:rFonts w:ascii="Arial" w:hAnsi="Arial" w:cs="Arial"/>
                <w:color w:val="000000"/>
              </w:rPr>
            </w:pPr>
          </w:p>
        </w:tc>
      </w:tr>
      <w:tr w:rsidR="003531C6" w:rsidRPr="00196BE9" w14:paraId="62CC9082" w14:textId="77777777" w:rsidTr="006C65A1">
        <w:trPr>
          <w:trHeight w:val="370"/>
        </w:trPr>
        <w:tc>
          <w:tcPr>
            <w:tcW w:w="11243" w:type="dxa"/>
            <w:gridSpan w:val="3"/>
            <w:tcBorders>
              <w:top w:val="nil"/>
              <w:left w:val="single" w:sz="4" w:space="0" w:color="auto"/>
              <w:bottom w:val="nil"/>
              <w:right w:val="single" w:sz="4" w:space="0" w:color="000000"/>
            </w:tcBorders>
            <w:shd w:val="clear" w:color="auto" w:fill="000000" w:themeFill="text1"/>
            <w:noWrap/>
            <w:hideMark/>
          </w:tcPr>
          <w:p w14:paraId="6CE3309B" w14:textId="610BBC80" w:rsidR="003531C6" w:rsidRPr="006374E4" w:rsidRDefault="003531C6" w:rsidP="003356B8">
            <w:pPr>
              <w:jc w:val="center"/>
              <w:rPr>
                <w:rFonts w:ascii="Arial" w:hAnsi="Arial" w:cs="Arial"/>
                <w:b/>
                <w:bCs/>
                <w:color w:val="FFFFFF"/>
              </w:rPr>
            </w:pPr>
            <w:r w:rsidRPr="006374E4">
              <w:rPr>
                <w:rFonts w:ascii="Arial" w:hAnsi="Arial" w:cs="Arial"/>
                <w:b/>
                <w:bCs/>
                <w:color w:val="FFFFFF"/>
              </w:rPr>
              <w:t>LUNCH BREAK --- Noon to 1</w:t>
            </w:r>
            <w:r w:rsidR="00642807" w:rsidRPr="006374E4">
              <w:rPr>
                <w:rFonts w:ascii="Arial" w:hAnsi="Arial" w:cs="Arial"/>
                <w:b/>
                <w:bCs/>
                <w:color w:val="FFFFFF"/>
              </w:rPr>
              <w:t xml:space="preserve">:00 </w:t>
            </w:r>
            <w:r w:rsidRPr="006374E4">
              <w:rPr>
                <w:rFonts w:ascii="Arial" w:hAnsi="Arial" w:cs="Arial"/>
                <w:b/>
                <w:bCs/>
                <w:color w:val="FFFFFF"/>
              </w:rPr>
              <w:t>p</w:t>
            </w:r>
            <w:r w:rsidR="006C65A1" w:rsidRPr="006374E4">
              <w:rPr>
                <w:rFonts w:ascii="Arial" w:hAnsi="Arial" w:cs="Arial"/>
                <w:b/>
                <w:bCs/>
                <w:color w:val="FFFFFF"/>
              </w:rPr>
              <w:t>m</w:t>
            </w:r>
            <w:r w:rsidRPr="006374E4">
              <w:rPr>
                <w:rFonts w:ascii="Arial" w:hAnsi="Arial" w:cs="Arial"/>
                <w:b/>
                <w:bCs/>
                <w:color w:val="FFFFFF"/>
              </w:rPr>
              <w:t xml:space="preserve"> </w:t>
            </w:r>
          </w:p>
        </w:tc>
      </w:tr>
      <w:tr w:rsidR="003531C6" w:rsidRPr="00196BE9" w14:paraId="7FE24B9A" w14:textId="77777777" w:rsidTr="003356B8">
        <w:trPr>
          <w:trHeight w:val="1690"/>
        </w:trPr>
        <w:tc>
          <w:tcPr>
            <w:tcW w:w="1197" w:type="dxa"/>
            <w:tcBorders>
              <w:top w:val="single" w:sz="4" w:space="0" w:color="auto"/>
              <w:left w:val="single" w:sz="4" w:space="0" w:color="auto"/>
              <w:bottom w:val="single" w:sz="4" w:space="0" w:color="auto"/>
              <w:right w:val="single" w:sz="4" w:space="0" w:color="auto"/>
            </w:tcBorders>
            <w:shd w:val="clear" w:color="auto" w:fill="auto"/>
            <w:noWrap/>
            <w:hideMark/>
          </w:tcPr>
          <w:p w14:paraId="5CD0C223" w14:textId="6548CE85" w:rsidR="003531C6" w:rsidRPr="00196BE9" w:rsidRDefault="003531C6" w:rsidP="003356B8">
            <w:pPr>
              <w:rPr>
                <w:rFonts w:ascii="Arial" w:hAnsi="Arial" w:cs="Arial"/>
                <w:sz w:val="22"/>
                <w:szCs w:val="22"/>
              </w:rPr>
            </w:pPr>
          </w:p>
        </w:tc>
        <w:tc>
          <w:tcPr>
            <w:tcW w:w="1168" w:type="dxa"/>
            <w:tcBorders>
              <w:top w:val="single" w:sz="4" w:space="0" w:color="000000"/>
              <w:left w:val="nil"/>
              <w:bottom w:val="single" w:sz="4" w:space="0" w:color="000000"/>
              <w:right w:val="single" w:sz="4" w:space="0" w:color="000000"/>
            </w:tcBorders>
            <w:shd w:val="clear" w:color="auto" w:fill="auto"/>
            <w:hideMark/>
          </w:tcPr>
          <w:p w14:paraId="4FB49CAB" w14:textId="3527C1AC" w:rsidR="003531C6" w:rsidRPr="00196BE9" w:rsidRDefault="003531C6" w:rsidP="003356B8">
            <w:pPr>
              <w:rPr>
                <w:rFonts w:ascii="Arial" w:hAnsi="Arial" w:cs="Arial"/>
                <w:color w:val="000000"/>
              </w:rPr>
            </w:pPr>
          </w:p>
        </w:tc>
        <w:tc>
          <w:tcPr>
            <w:tcW w:w="8878" w:type="dxa"/>
            <w:tcBorders>
              <w:top w:val="single" w:sz="4" w:space="0" w:color="000000"/>
              <w:left w:val="nil"/>
              <w:bottom w:val="single" w:sz="4" w:space="0" w:color="000000"/>
              <w:right w:val="single" w:sz="4" w:space="0" w:color="000000"/>
            </w:tcBorders>
            <w:shd w:val="clear" w:color="auto" w:fill="auto"/>
            <w:hideMark/>
          </w:tcPr>
          <w:p w14:paraId="5EEB31CC" w14:textId="513DB8E7" w:rsidR="003531C6" w:rsidRPr="00196BE9" w:rsidRDefault="003531C6" w:rsidP="003356B8">
            <w:pPr>
              <w:rPr>
                <w:rFonts w:ascii="Arial" w:hAnsi="Arial" w:cs="Arial"/>
                <w:color w:val="000000"/>
              </w:rPr>
            </w:pPr>
          </w:p>
        </w:tc>
      </w:tr>
      <w:tr w:rsidR="003531C6" w:rsidRPr="00196BE9" w14:paraId="4D8676DB" w14:textId="77777777" w:rsidTr="003531C6">
        <w:trPr>
          <w:trHeight w:val="791"/>
        </w:trPr>
        <w:tc>
          <w:tcPr>
            <w:tcW w:w="1197" w:type="dxa"/>
            <w:tcBorders>
              <w:top w:val="nil"/>
              <w:left w:val="single" w:sz="4" w:space="0" w:color="auto"/>
              <w:bottom w:val="single" w:sz="4" w:space="0" w:color="auto"/>
              <w:right w:val="single" w:sz="4" w:space="0" w:color="auto"/>
            </w:tcBorders>
            <w:shd w:val="clear" w:color="auto" w:fill="auto"/>
            <w:noWrap/>
            <w:hideMark/>
          </w:tcPr>
          <w:p w14:paraId="277B53C0" w14:textId="47EB5274" w:rsidR="003531C6" w:rsidRPr="00196BE9" w:rsidRDefault="003531C6" w:rsidP="003356B8">
            <w:pPr>
              <w:rPr>
                <w:rFonts w:ascii="Arial" w:hAnsi="Arial" w:cs="Arial"/>
                <w:sz w:val="22"/>
                <w:szCs w:val="22"/>
              </w:rPr>
            </w:pPr>
          </w:p>
        </w:tc>
        <w:tc>
          <w:tcPr>
            <w:tcW w:w="1168" w:type="dxa"/>
            <w:tcBorders>
              <w:top w:val="nil"/>
              <w:left w:val="nil"/>
              <w:bottom w:val="single" w:sz="4" w:space="0" w:color="000000"/>
              <w:right w:val="single" w:sz="4" w:space="0" w:color="000000"/>
            </w:tcBorders>
            <w:shd w:val="clear" w:color="auto" w:fill="auto"/>
          </w:tcPr>
          <w:p w14:paraId="4148A984" w14:textId="29C7127F" w:rsidR="003531C6" w:rsidRPr="00196BE9" w:rsidRDefault="003531C6" w:rsidP="003356B8">
            <w:pPr>
              <w:rPr>
                <w:rFonts w:ascii="Arial" w:hAnsi="Arial" w:cs="Arial"/>
                <w:color w:val="000000"/>
              </w:rPr>
            </w:pPr>
          </w:p>
        </w:tc>
        <w:tc>
          <w:tcPr>
            <w:tcW w:w="8878" w:type="dxa"/>
            <w:tcBorders>
              <w:top w:val="nil"/>
              <w:left w:val="nil"/>
              <w:bottom w:val="single" w:sz="4" w:space="0" w:color="000000"/>
              <w:right w:val="single" w:sz="4" w:space="0" w:color="000000"/>
            </w:tcBorders>
            <w:shd w:val="clear" w:color="auto" w:fill="auto"/>
            <w:hideMark/>
          </w:tcPr>
          <w:p w14:paraId="1B9C12B5" w14:textId="551D4A42" w:rsidR="003531C6" w:rsidRPr="00196BE9" w:rsidRDefault="003531C6" w:rsidP="003356B8">
            <w:pPr>
              <w:rPr>
                <w:rFonts w:ascii="Arial" w:hAnsi="Arial" w:cs="Arial"/>
                <w:color w:val="000000"/>
              </w:rPr>
            </w:pPr>
          </w:p>
        </w:tc>
      </w:tr>
      <w:tr w:rsidR="003531C6" w:rsidRPr="00196BE9" w14:paraId="2248E137" w14:textId="77777777" w:rsidTr="003356B8">
        <w:trPr>
          <w:trHeight w:val="1259"/>
        </w:trPr>
        <w:tc>
          <w:tcPr>
            <w:tcW w:w="1197" w:type="dxa"/>
            <w:tcBorders>
              <w:top w:val="nil"/>
              <w:left w:val="single" w:sz="4" w:space="0" w:color="auto"/>
              <w:bottom w:val="single" w:sz="4" w:space="0" w:color="auto"/>
              <w:right w:val="single" w:sz="4" w:space="0" w:color="auto"/>
            </w:tcBorders>
            <w:shd w:val="clear" w:color="auto" w:fill="auto"/>
            <w:noWrap/>
            <w:hideMark/>
          </w:tcPr>
          <w:p w14:paraId="3A8A85E0" w14:textId="5FB6A1B0" w:rsidR="003531C6" w:rsidRPr="00196BE9" w:rsidRDefault="003531C6" w:rsidP="003356B8">
            <w:pPr>
              <w:rPr>
                <w:rFonts w:ascii="Arial" w:hAnsi="Arial" w:cs="Arial"/>
                <w:sz w:val="22"/>
                <w:szCs w:val="22"/>
              </w:rPr>
            </w:pPr>
          </w:p>
        </w:tc>
        <w:tc>
          <w:tcPr>
            <w:tcW w:w="1168" w:type="dxa"/>
            <w:tcBorders>
              <w:top w:val="nil"/>
              <w:left w:val="nil"/>
              <w:bottom w:val="single" w:sz="4" w:space="0" w:color="000000"/>
              <w:right w:val="single" w:sz="4" w:space="0" w:color="000000"/>
            </w:tcBorders>
            <w:shd w:val="clear" w:color="auto" w:fill="auto"/>
            <w:hideMark/>
          </w:tcPr>
          <w:p w14:paraId="6F3EC5CD" w14:textId="7C65C35C" w:rsidR="003531C6" w:rsidRPr="00196BE9" w:rsidRDefault="003531C6" w:rsidP="003356B8">
            <w:pPr>
              <w:rPr>
                <w:rFonts w:ascii="Arial" w:hAnsi="Arial" w:cs="Arial"/>
                <w:color w:val="000000"/>
              </w:rPr>
            </w:pPr>
          </w:p>
        </w:tc>
        <w:tc>
          <w:tcPr>
            <w:tcW w:w="8878" w:type="dxa"/>
            <w:tcBorders>
              <w:top w:val="nil"/>
              <w:left w:val="nil"/>
              <w:bottom w:val="single" w:sz="4" w:space="0" w:color="000000"/>
              <w:right w:val="single" w:sz="4" w:space="0" w:color="000000"/>
            </w:tcBorders>
            <w:shd w:val="clear" w:color="auto" w:fill="auto"/>
            <w:hideMark/>
          </w:tcPr>
          <w:p w14:paraId="56374B19" w14:textId="6704AC3C" w:rsidR="003531C6" w:rsidRPr="00196BE9" w:rsidRDefault="003531C6" w:rsidP="003356B8">
            <w:pPr>
              <w:rPr>
                <w:rFonts w:ascii="Arial" w:hAnsi="Arial" w:cs="Arial"/>
                <w:color w:val="000000"/>
              </w:rPr>
            </w:pPr>
          </w:p>
        </w:tc>
      </w:tr>
      <w:tr w:rsidR="003531C6" w:rsidRPr="00196BE9" w14:paraId="3614DC20" w14:textId="77777777" w:rsidTr="003356B8">
        <w:trPr>
          <w:trHeight w:val="290"/>
        </w:trPr>
        <w:tc>
          <w:tcPr>
            <w:tcW w:w="1197" w:type="dxa"/>
            <w:tcBorders>
              <w:top w:val="nil"/>
              <w:left w:val="single" w:sz="4" w:space="0" w:color="auto"/>
              <w:bottom w:val="single" w:sz="4" w:space="0" w:color="auto"/>
              <w:right w:val="single" w:sz="4" w:space="0" w:color="auto"/>
            </w:tcBorders>
            <w:shd w:val="clear" w:color="auto" w:fill="auto"/>
            <w:noWrap/>
            <w:hideMark/>
          </w:tcPr>
          <w:p w14:paraId="60F4BA5E" w14:textId="395077E7" w:rsidR="003531C6" w:rsidRPr="00196BE9" w:rsidRDefault="003531C6" w:rsidP="003356B8">
            <w:pPr>
              <w:rPr>
                <w:rFonts w:ascii="Arial" w:hAnsi="Arial" w:cs="Arial"/>
                <w:sz w:val="22"/>
                <w:szCs w:val="22"/>
              </w:rPr>
            </w:pPr>
          </w:p>
        </w:tc>
        <w:tc>
          <w:tcPr>
            <w:tcW w:w="1168" w:type="dxa"/>
            <w:tcBorders>
              <w:top w:val="nil"/>
              <w:left w:val="nil"/>
              <w:bottom w:val="single" w:sz="4" w:space="0" w:color="auto"/>
              <w:right w:val="single" w:sz="4" w:space="0" w:color="000000"/>
            </w:tcBorders>
            <w:shd w:val="clear" w:color="auto" w:fill="auto"/>
            <w:hideMark/>
          </w:tcPr>
          <w:p w14:paraId="279E9B9D" w14:textId="5F14A74B" w:rsidR="003531C6" w:rsidRPr="00196BE9" w:rsidRDefault="003531C6" w:rsidP="003356B8">
            <w:pPr>
              <w:rPr>
                <w:rFonts w:ascii="Arial" w:hAnsi="Arial" w:cs="Arial"/>
                <w:color w:val="000000"/>
              </w:rPr>
            </w:pPr>
          </w:p>
        </w:tc>
        <w:tc>
          <w:tcPr>
            <w:tcW w:w="8878" w:type="dxa"/>
            <w:tcBorders>
              <w:top w:val="nil"/>
              <w:left w:val="nil"/>
              <w:bottom w:val="single" w:sz="4" w:space="0" w:color="auto"/>
              <w:right w:val="single" w:sz="4" w:space="0" w:color="000000"/>
            </w:tcBorders>
            <w:shd w:val="clear" w:color="auto" w:fill="auto"/>
            <w:hideMark/>
          </w:tcPr>
          <w:p w14:paraId="0AC4AC5B" w14:textId="3662C1F0" w:rsidR="003531C6" w:rsidRPr="00196BE9" w:rsidRDefault="003531C6" w:rsidP="003356B8">
            <w:pPr>
              <w:rPr>
                <w:rFonts w:ascii="Arial" w:hAnsi="Arial" w:cs="Arial"/>
                <w:color w:val="000000"/>
              </w:rPr>
            </w:pPr>
          </w:p>
        </w:tc>
      </w:tr>
    </w:tbl>
    <w:p w14:paraId="3484645C" w14:textId="77777777" w:rsidR="003531C6" w:rsidRDefault="003531C6" w:rsidP="009E092D">
      <w:pPr>
        <w:jc w:val="center"/>
        <w:rPr>
          <w:rFonts w:ascii="Arial" w:hAnsi="Arial" w:cs="Arial"/>
          <w:b/>
          <w:sz w:val="24"/>
          <w:szCs w:val="24"/>
        </w:rPr>
      </w:pPr>
    </w:p>
    <w:p w14:paraId="265ECAE4" w14:textId="1D9A4B65" w:rsidR="00896940" w:rsidRDefault="00896940">
      <w:pPr>
        <w:spacing w:after="160" w:line="259" w:lineRule="auto"/>
        <w:rPr>
          <w:rFonts w:ascii="Arial" w:hAnsi="Arial" w:cs="Arial"/>
          <w:b/>
          <w:sz w:val="24"/>
          <w:szCs w:val="24"/>
        </w:rPr>
      </w:pPr>
      <w:r>
        <w:rPr>
          <w:rFonts w:ascii="Arial" w:hAnsi="Arial" w:cs="Arial"/>
          <w:b/>
          <w:sz w:val="24"/>
          <w:szCs w:val="24"/>
        </w:rPr>
        <w:br w:type="page"/>
      </w:r>
    </w:p>
    <w:p w14:paraId="434B2EDE" w14:textId="77777777" w:rsidR="00896940" w:rsidRDefault="00896940" w:rsidP="009E092D">
      <w:pPr>
        <w:jc w:val="center"/>
        <w:rPr>
          <w:rFonts w:ascii="Arial" w:hAnsi="Arial" w:cs="Arial"/>
          <w:b/>
          <w:sz w:val="24"/>
          <w:szCs w:val="24"/>
        </w:rPr>
      </w:pPr>
    </w:p>
    <w:p w14:paraId="52865A5D" w14:textId="7BFFFB76" w:rsidR="003531C6" w:rsidRPr="006374E4" w:rsidRDefault="005167E1" w:rsidP="009E092D">
      <w:pPr>
        <w:jc w:val="center"/>
        <w:rPr>
          <w:rFonts w:ascii="Arial" w:hAnsi="Arial" w:cs="Arial"/>
          <w:b/>
          <w:sz w:val="16"/>
          <w:szCs w:val="16"/>
        </w:rPr>
      </w:pPr>
      <w:r w:rsidRPr="006374E4">
        <w:rPr>
          <w:rFonts w:ascii="Arial" w:hAnsi="Arial" w:cs="Arial"/>
          <w:b/>
          <w:sz w:val="16"/>
          <w:szCs w:val="16"/>
        </w:rPr>
        <w:t>E</w:t>
      </w:r>
      <w:r w:rsidR="0005219F" w:rsidRPr="006374E4">
        <w:rPr>
          <w:rFonts w:ascii="Arial" w:hAnsi="Arial" w:cs="Arial"/>
          <w:b/>
          <w:sz w:val="16"/>
          <w:szCs w:val="16"/>
        </w:rPr>
        <w:t>xample of a completed Agenda Table. Please delete</w:t>
      </w:r>
      <w:r w:rsidR="00791788" w:rsidRPr="006374E4">
        <w:rPr>
          <w:rFonts w:ascii="Arial" w:hAnsi="Arial" w:cs="Arial"/>
          <w:b/>
          <w:sz w:val="16"/>
          <w:szCs w:val="16"/>
        </w:rPr>
        <w:t xml:space="preserve"> th</w:t>
      </w:r>
      <w:r w:rsidR="006C65A1" w:rsidRPr="006374E4">
        <w:rPr>
          <w:rFonts w:ascii="Arial" w:hAnsi="Arial" w:cs="Arial"/>
          <w:b/>
          <w:sz w:val="16"/>
          <w:szCs w:val="16"/>
        </w:rPr>
        <w:t>e e</w:t>
      </w:r>
      <w:r w:rsidR="00791788" w:rsidRPr="006374E4">
        <w:rPr>
          <w:rFonts w:ascii="Arial" w:hAnsi="Arial" w:cs="Arial"/>
          <w:b/>
          <w:sz w:val="16"/>
          <w:szCs w:val="16"/>
        </w:rPr>
        <w:t>xample</w:t>
      </w:r>
      <w:r w:rsidR="0005219F" w:rsidRPr="006374E4">
        <w:rPr>
          <w:rFonts w:ascii="Arial" w:hAnsi="Arial" w:cs="Arial"/>
          <w:b/>
          <w:sz w:val="16"/>
          <w:szCs w:val="16"/>
        </w:rPr>
        <w:t xml:space="preserve"> </w:t>
      </w:r>
      <w:r w:rsidR="006C65A1" w:rsidRPr="006374E4">
        <w:rPr>
          <w:rFonts w:ascii="Arial" w:hAnsi="Arial" w:cs="Arial"/>
          <w:b/>
          <w:sz w:val="16"/>
          <w:szCs w:val="16"/>
        </w:rPr>
        <w:t xml:space="preserve">table </w:t>
      </w:r>
      <w:r w:rsidR="0005219F" w:rsidRPr="006374E4">
        <w:rPr>
          <w:rFonts w:ascii="Arial" w:hAnsi="Arial" w:cs="Arial"/>
          <w:b/>
          <w:sz w:val="16"/>
          <w:szCs w:val="16"/>
        </w:rPr>
        <w:t xml:space="preserve">before submitting your </w:t>
      </w:r>
      <w:r w:rsidR="00A752A4" w:rsidRPr="006374E4">
        <w:rPr>
          <w:rFonts w:ascii="Arial" w:hAnsi="Arial" w:cs="Arial"/>
          <w:b/>
          <w:sz w:val="16"/>
          <w:szCs w:val="16"/>
        </w:rPr>
        <w:t xml:space="preserve">detailed </w:t>
      </w:r>
      <w:r w:rsidR="0005219F" w:rsidRPr="006374E4">
        <w:rPr>
          <w:rFonts w:ascii="Arial" w:hAnsi="Arial" w:cs="Arial"/>
          <w:b/>
          <w:sz w:val="16"/>
          <w:szCs w:val="16"/>
        </w:rPr>
        <w:t xml:space="preserve">agenda to your Staff Liaison for </w:t>
      </w:r>
      <w:r w:rsidR="004F2943" w:rsidRPr="006374E4">
        <w:rPr>
          <w:rFonts w:ascii="Arial" w:hAnsi="Arial" w:cs="Arial"/>
          <w:b/>
          <w:sz w:val="16"/>
          <w:szCs w:val="16"/>
        </w:rPr>
        <w:t>posting.</w:t>
      </w:r>
    </w:p>
    <w:p w14:paraId="3E5151B0" w14:textId="77777777" w:rsidR="004F2943" w:rsidRPr="006374E4" w:rsidRDefault="004F2943" w:rsidP="009E092D">
      <w:pPr>
        <w:jc w:val="center"/>
        <w:rPr>
          <w:rFonts w:ascii="Arial" w:hAnsi="Arial" w:cs="Arial"/>
          <w:b/>
          <w:sz w:val="16"/>
          <w:szCs w:val="16"/>
        </w:rPr>
      </w:pPr>
    </w:p>
    <w:tbl>
      <w:tblPr>
        <w:tblW w:w="8491" w:type="dxa"/>
        <w:tblInd w:w="599" w:type="dxa"/>
        <w:tblLook w:val="04A0" w:firstRow="1" w:lastRow="0" w:firstColumn="1" w:lastColumn="0" w:noHBand="0" w:noVBand="1"/>
      </w:tblPr>
      <w:tblGrid>
        <w:gridCol w:w="821"/>
        <w:gridCol w:w="1168"/>
        <w:gridCol w:w="6502"/>
      </w:tblGrid>
      <w:tr w:rsidR="00BA3E52" w:rsidRPr="00196BE9" w14:paraId="135EB581" w14:textId="77777777" w:rsidTr="00791788">
        <w:trPr>
          <w:trHeight w:val="590"/>
        </w:trPr>
        <w:tc>
          <w:tcPr>
            <w:tcW w:w="821" w:type="dxa"/>
            <w:tcBorders>
              <w:top w:val="nil"/>
              <w:left w:val="nil"/>
              <w:bottom w:val="nil"/>
              <w:right w:val="nil"/>
            </w:tcBorders>
            <w:shd w:val="clear" w:color="000000" w:fill="4682B4"/>
            <w:hideMark/>
          </w:tcPr>
          <w:p w14:paraId="5D599530" w14:textId="77777777" w:rsidR="00BA3E52" w:rsidRPr="00791788" w:rsidRDefault="00BA3E52" w:rsidP="00F077D7">
            <w:pPr>
              <w:jc w:val="center"/>
              <w:rPr>
                <w:rFonts w:ascii="Arial" w:hAnsi="Arial" w:cs="Arial"/>
                <w:b/>
                <w:bCs/>
                <w:color w:val="FFFFFF"/>
                <w:sz w:val="16"/>
                <w:szCs w:val="16"/>
              </w:rPr>
            </w:pPr>
            <w:r w:rsidRPr="00791788">
              <w:rPr>
                <w:rFonts w:ascii="Arial" w:hAnsi="Arial" w:cs="Arial"/>
                <w:b/>
                <w:bCs/>
                <w:color w:val="FFFFFF"/>
                <w:sz w:val="16"/>
                <w:szCs w:val="16"/>
              </w:rPr>
              <w:t>Meeting Time</w:t>
            </w:r>
          </w:p>
        </w:tc>
        <w:tc>
          <w:tcPr>
            <w:tcW w:w="1168" w:type="dxa"/>
            <w:tcBorders>
              <w:top w:val="nil"/>
              <w:left w:val="nil"/>
              <w:bottom w:val="nil"/>
              <w:right w:val="nil"/>
            </w:tcBorders>
            <w:shd w:val="clear" w:color="000000" w:fill="4682B4"/>
            <w:noWrap/>
            <w:hideMark/>
          </w:tcPr>
          <w:p w14:paraId="50BD40CE" w14:textId="77777777" w:rsidR="00BA3E52" w:rsidRPr="00791788" w:rsidRDefault="00BA3E52" w:rsidP="00F077D7">
            <w:pPr>
              <w:jc w:val="center"/>
              <w:rPr>
                <w:rFonts w:ascii="Calibri" w:hAnsi="Calibri" w:cs="Calibri"/>
                <w:b/>
                <w:bCs/>
                <w:color w:val="FFFFFF"/>
                <w:sz w:val="16"/>
                <w:szCs w:val="16"/>
              </w:rPr>
            </w:pPr>
            <w:r w:rsidRPr="00791788">
              <w:rPr>
                <w:rFonts w:ascii="Calibri" w:hAnsi="Calibri" w:cs="Calibri"/>
                <w:b/>
                <w:bCs/>
                <w:color w:val="FFFFFF"/>
                <w:sz w:val="16"/>
                <w:szCs w:val="16"/>
              </w:rPr>
              <w:t>Document</w:t>
            </w:r>
          </w:p>
        </w:tc>
        <w:tc>
          <w:tcPr>
            <w:tcW w:w="6502" w:type="dxa"/>
            <w:tcBorders>
              <w:top w:val="single" w:sz="4" w:space="0" w:color="000000"/>
              <w:left w:val="nil"/>
              <w:bottom w:val="single" w:sz="4" w:space="0" w:color="000000"/>
              <w:right w:val="nil"/>
            </w:tcBorders>
            <w:shd w:val="clear" w:color="4682B4" w:fill="4682B4"/>
            <w:hideMark/>
          </w:tcPr>
          <w:p w14:paraId="076C0E09" w14:textId="36B3366B" w:rsidR="00BA3E52" w:rsidRPr="00791788" w:rsidRDefault="00BA3E52" w:rsidP="00F077D7">
            <w:pPr>
              <w:jc w:val="center"/>
              <w:rPr>
                <w:rFonts w:ascii="Arial" w:hAnsi="Arial" w:cs="Arial"/>
                <w:b/>
                <w:bCs/>
                <w:color w:val="FFFFFF"/>
                <w:sz w:val="16"/>
                <w:szCs w:val="16"/>
              </w:rPr>
            </w:pPr>
            <w:r w:rsidRPr="00791788">
              <w:rPr>
                <w:rFonts w:ascii="Arial" w:hAnsi="Arial" w:cs="Arial"/>
                <w:b/>
                <w:bCs/>
                <w:color w:val="FFFFFF"/>
                <w:sz w:val="16"/>
                <w:szCs w:val="16"/>
              </w:rPr>
              <w:t>Document/ Presentation Title</w:t>
            </w:r>
          </w:p>
        </w:tc>
      </w:tr>
      <w:tr w:rsidR="00BA3E52" w:rsidRPr="00196BE9" w14:paraId="090AFDA0" w14:textId="77777777" w:rsidTr="00791788">
        <w:trPr>
          <w:trHeight w:val="467"/>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14:paraId="3365CD29" w14:textId="77777777" w:rsidR="00BA3E52" w:rsidRPr="00791788" w:rsidRDefault="00BA3E52" w:rsidP="00F077D7">
            <w:pPr>
              <w:rPr>
                <w:rFonts w:ascii="Arial" w:hAnsi="Arial" w:cs="Arial"/>
                <w:sz w:val="16"/>
                <w:szCs w:val="16"/>
              </w:rPr>
            </w:pPr>
            <w:r w:rsidRPr="00791788">
              <w:rPr>
                <w:rFonts w:ascii="Arial" w:hAnsi="Arial" w:cs="Arial"/>
                <w:sz w:val="16"/>
                <w:szCs w:val="16"/>
              </w:rPr>
              <w:t>8a - 10a</w:t>
            </w:r>
          </w:p>
        </w:tc>
        <w:tc>
          <w:tcPr>
            <w:tcW w:w="1168" w:type="dxa"/>
            <w:tcBorders>
              <w:top w:val="single" w:sz="4" w:space="0" w:color="000000"/>
              <w:left w:val="nil"/>
              <w:bottom w:val="single" w:sz="4" w:space="0" w:color="000000"/>
              <w:right w:val="single" w:sz="4" w:space="0" w:color="000000"/>
            </w:tcBorders>
            <w:shd w:val="clear" w:color="auto" w:fill="auto"/>
            <w:hideMark/>
          </w:tcPr>
          <w:p w14:paraId="637C79AE" w14:textId="77777777" w:rsidR="00BA3E52" w:rsidRPr="00791788" w:rsidRDefault="00BA3E52" w:rsidP="00F077D7">
            <w:pPr>
              <w:rPr>
                <w:rFonts w:ascii="Arial" w:hAnsi="Arial" w:cs="Arial"/>
                <w:color w:val="000000"/>
                <w:sz w:val="16"/>
                <w:szCs w:val="16"/>
              </w:rPr>
            </w:pPr>
            <w:r w:rsidRPr="00791788">
              <w:rPr>
                <w:rFonts w:ascii="Arial" w:hAnsi="Arial" w:cs="Arial"/>
                <w:color w:val="000000"/>
                <w:sz w:val="16"/>
                <w:szCs w:val="16"/>
              </w:rPr>
              <w:t>SP0103</w:t>
            </w:r>
          </w:p>
        </w:tc>
        <w:tc>
          <w:tcPr>
            <w:tcW w:w="6502" w:type="dxa"/>
            <w:tcBorders>
              <w:top w:val="nil"/>
              <w:left w:val="nil"/>
              <w:bottom w:val="single" w:sz="4" w:space="0" w:color="000000"/>
              <w:right w:val="single" w:sz="4" w:space="0" w:color="000000"/>
            </w:tcBorders>
            <w:shd w:val="clear" w:color="auto" w:fill="auto"/>
            <w:hideMark/>
          </w:tcPr>
          <w:p w14:paraId="3954F59B" w14:textId="77777777" w:rsidR="00BA3E52" w:rsidRPr="00791788" w:rsidRDefault="00BA3E52" w:rsidP="00F077D7">
            <w:pPr>
              <w:rPr>
                <w:rFonts w:ascii="Arial" w:hAnsi="Arial" w:cs="Arial"/>
                <w:color w:val="000000"/>
                <w:sz w:val="16"/>
                <w:szCs w:val="16"/>
              </w:rPr>
            </w:pPr>
            <w:r w:rsidRPr="00791788">
              <w:rPr>
                <w:rFonts w:ascii="Arial" w:hAnsi="Arial" w:cs="Arial"/>
                <w:color w:val="000000"/>
                <w:sz w:val="16"/>
                <w:szCs w:val="16"/>
              </w:rPr>
              <w:t>NACE No. 11/SSPC-PA 8 Thin-Film Organic Linings Applied In New Carbon Steel Process Vessels (SP0103)</w:t>
            </w:r>
          </w:p>
        </w:tc>
      </w:tr>
      <w:tr w:rsidR="00BA3E52" w:rsidRPr="00196BE9" w14:paraId="6DA4EFC1" w14:textId="77777777" w:rsidTr="00791788">
        <w:trPr>
          <w:trHeight w:val="350"/>
        </w:trPr>
        <w:tc>
          <w:tcPr>
            <w:tcW w:w="821" w:type="dxa"/>
            <w:tcBorders>
              <w:top w:val="nil"/>
              <w:left w:val="single" w:sz="4" w:space="0" w:color="auto"/>
              <w:bottom w:val="single" w:sz="4" w:space="0" w:color="auto"/>
              <w:right w:val="single" w:sz="4" w:space="0" w:color="auto"/>
            </w:tcBorders>
            <w:shd w:val="clear" w:color="auto" w:fill="auto"/>
            <w:noWrap/>
            <w:hideMark/>
          </w:tcPr>
          <w:p w14:paraId="05B093D5" w14:textId="77777777" w:rsidR="00BA3E52" w:rsidRPr="00791788" w:rsidRDefault="00BA3E52" w:rsidP="00F077D7">
            <w:pPr>
              <w:rPr>
                <w:rFonts w:ascii="Arial" w:hAnsi="Arial" w:cs="Arial"/>
                <w:sz w:val="16"/>
                <w:szCs w:val="16"/>
              </w:rPr>
            </w:pPr>
            <w:r w:rsidRPr="00791788">
              <w:rPr>
                <w:rFonts w:ascii="Arial" w:hAnsi="Arial" w:cs="Arial"/>
                <w:sz w:val="16"/>
                <w:szCs w:val="16"/>
              </w:rPr>
              <w:t>10a - 11a</w:t>
            </w:r>
          </w:p>
        </w:tc>
        <w:tc>
          <w:tcPr>
            <w:tcW w:w="1168" w:type="dxa"/>
            <w:tcBorders>
              <w:top w:val="nil"/>
              <w:left w:val="nil"/>
              <w:bottom w:val="single" w:sz="4" w:space="0" w:color="000000"/>
              <w:right w:val="single" w:sz="4" w:space="0" w:color="000000"/>
            </w:tcBorders>
            <w:shd w:val="clear" w:color="auto" w:fill="auto"/>
            <w:hideMark/>
          </w:tcPr>
          <w:p w14:paraId="62240867" w14:textId="77777777" w:rsidR="00BA3E52" w:rsidRPr="00791788" w:rsidRDefault="00BA3E52" w:rsidP="00F077D7">
            <w:pPr>
              <w:rPr>
                <w:rFonts w:ascii="Arial" w:hAnsi="Arial" w:cs="Arial"/>
                <w:color w:val="000000"/>
                <w:sz w:val="16"/>
                <w:szCs w:val="16"/>
              </w:rPr>
            </w:pPr>
            <w:r w:rsidRPr="00791788">
              <w:rPr>
                <w:rFonts w:ascii="Arial" w:hAnsi="Arial" w:cs="Arial"/>
                <w:color w:val="000000"/>
                <w:sz w:val="16"/>
                <w:szCs w:val="16"/>
              </w:rPr>
              <w:t>SP0181</w:t>
            </w:r>
          </w:p>
        </w:tc>
        <w:tc>
          <w:tcPr>
            <w:tcW w:w="6502" w:type="dxa"/>
            <w:tcBorders>
              <w:top w:val="nil"/>
              <w:left w:val="nil"/>
              <w:bottom w:val="single" w:sz="4" w:space="0" w:color="000000"/>
              <w:right w:val="single" w:sz="4" w:space="0" w:color="000000"/>
            </w:tcBorders>
            <w:shd w:val="clear" w:color="auto" w:fill="auto"/>
            <w:hideMark/>
          </w:tcPr>
          <w:p w14:paraId="1B632FD6" w14:textId="77777777" w:rsidR="00BA3E52" w:rsidRPr="00791788" w:rsidRDefault="00BA3E52" w:rsidP="00F077D7">
            <w:pPr>
              <w:rPr>
                <w:rFonts w:ascii="Arial" w:hAnsi="Arial" w:cs="Arial"/>
                <w:color w:val="000000"/>
                <w:sz w:val="16"/>
                <w:szCs w:val="16"/>
              </w:rPr>
            </w:pPr>
            <w:r w:rsidRPr="00791788">
              <w:rPr>
                <w:rFonts w:ascii="Arial" w:hAnsi="Arial" w:cs="Arial"/>
                <w:color w:val="000000"/>
                <w:sz w:val="16"/>
                <w:szCs w:val="16"/>
              </w:rPr>
              <w:t>Liquid-Applied Internal Protective Coatings for Oilfield Production Equipment</w:t>
            </w:r>
          </w:p>
        </w:tc>
      </w:tr>
      <w:tr w:rsidR="00BA3E52" w:rsidRPr="00196BE9" w14:paraId="47F85EA3" w14:textId="77777777" w:rsidTr="00791788">
        <w:trPr>
          <w:trHeight w:val="440"/>
        </w:trPr>
        <w:tc>
          <w:tcPr>
            <w:tcW w:w="821" w:type="dxa"/>
            <w:tcBorders>
              <w:top w:val="nil"/>
              <w:left w:val="single" w:sz="4" w:space="0" w:color="auto"/>
              <w:bottom w:val="single" w:sz="4" w:space="0" w:color="auto"/>
              <w:right w:val="single" w:sz="4" w:space="0" w:color="auto"/>
            </w:tcBorders>
            <w:shd w:val="clear" w:color="auto" w:fill="auto"/>
            <w:noWrap/>
            <w:hideMark/>
          </w:tcPr>
          <w:p w14:paraId="6B8E9EA5" w14:textId="77777777" w:rsidR="00BA3E52" w:rsidRPr="00791788" w:rsidRDefault="00BA3E52" w:rsidP="00F077D7">
            <w:pPr>
              <w:rPr>
                <w:rFonts w:ascii="Arial" w:hAnsi="Arial" w:cs="Arial"/>
                <w:sz w:val="16"/>
                <w:szCs w:val="16"/>
              </w:rPr>
            </w:pPr>
            <w:r w:rsidRPr="00791788">
              <w:rPr>
                <w:rFonts w:ascii="Arial" w:hAnsi="Arial" w:cs="Arial"/>
                <w:sz w:val="16"/>
                <w:szCs w:val="16"/>
              </w:rPr>
              <w:t>11a - 12p</w:t>
            </w:r>
          </w:p>
        </w:tc>
        <w:tc>
          <w:tcPr>
            <w:tcW w:w="1168" w:type="dxa"/>
            <w:tcBorders>
              <w:top w:val="nil"/>
              <w:left w:val="nil"/>
              <w:bottom w:val="single" w:sz="4" w:space="0" w:color="000000"/>
              <w:right w:val="single" w:sz="4" w:space="0" w:color="000000"/>
            </w:tcBorders>
            <w:shd w:val="clear" w:color="auto" w:fill="auto"/>
            <w:hideMark/>
          </w:tcPr>
          <w:p w14:paraId="5969108F" w14:textId="77777777" w:rsidR="00BA3E52" w:rsidRPr="00791788" w:rsidRDefault="00BA3E52" w:rsidP="00F077D7">
            <w:pPr>
              <w:rPr>
                <w:rFonts w:ascii="Arial" w:hAnsi="Arial" w:cs="Arial"/>
                <w:color w:val="000000"/>
                <w:sz w:val="16"/>
                <w:szCs w:val="16"/>
              </w:rPr>
            </w:pPr>
            <w:r w:rsidRPr="00791788">
              <w:rPr>
                <w:rFonts w:ascii="Arial" w:hAnsi="Arial" w:cs="Arial"/>
                <w:color w:val="000000"/>
                <w:sz w:val="16"/>
                <w:szCs w:val="16"/>
              </w:rPr>
              <w:t>SP0191</w:t>
            </w:r>
          </w:p>
        </w:tc>
        <w:tc>
          <w:tcPr>
            <w:tcW w:w="6502" w:type="dxa"/>
            <w:tcBorders>
              <w:top w:val="nil"/>
              <w:left w:val="nil"/>
              <w:bottom w:val="single" w:sz="4" w:space="0" w:color="000000"/>
              <w:right w:val="single" w:sz="4" w:space="0" w:color="000000"/>
            </w:tcBorders>
            <w:shd w:val="clear" w:color="auto" w:fill="auto"/>
            <w:hideMark/>
          </w:tcPr>
          <w:p w14:paraId="2EAD1817" w14:textId="77777777" w:rsidR="00BA3E52" w:rsidRPr="00791788" w:rsidRDefault="00BA3E52" w:rsidP="00F077D7">
            <w:pPr>
              <w:rPr>
                <w:rFonts w:ascii="Arial" w:hAnsi="Arial" w:cs="Arial"/>
                <w:color w:val="000000"/>
                <w:sz w:val="16"/>
                <w:szCs w:val="16"/>
              </w:rPr>
            </w:pPr>
            <w:r w:rsidRPr="00791788">
              <w:rPr>
                <w:rFonts w:ascii="Arial" w:hAnsi="Arial" w:cs="Arial"/>
                <w:color w:val="000000"/>
                <w:sz w:val="16"/>
                <w:szCs w:val="16"/>
              </w:rPr>
              <w:t>Application of Internal Plastic Coatings for Oilfield Tubular Goods and Accessories</w:t>
            </w:r>
          </w:p>
        </w:tc>
      </w:tr>
      <w:tr w:rsidR="00CB7AC5" w:rsidRPr="00196BE9" w14:paraId="03B92AAC" w14:textId="77777777" w:rsidTr="00791788">
        <w:trPr>
          <w:trHeight w:val="370"/>
        </w:trPr>
        <w:tc>
          <w:tcPr>
            <w:tcW w:w="8491" w:type="dxa"/>
            <w:gridSpan w:val="3"/>
            <w:tcBorders>
              <w:top w:val="nil"/>
              <w:left w:val="single" w:sz="4" w:space="0" w:color="auto"/>
              <w:bottom w:val="nil"/>
              <w:right w:val="single" w:sz="4" w:space="0" w:color="000000"/>
            </w:tcBorders>
            <w:shd w:val="clear" w:color="000000" w:fill="4682B4"/>
            <w:noWrap/>
            <w:hideMark/>
          </w:tcPr>
          <w:p w14:paraId="1E537B98" w14:textId="77777777" w:rsidR="00CB7AC5" w:rsidRPr="00791788" w:rsidRDefault="00CB7AC5" w:rsidP="00F077D7">
            <w:pPr>
              <w:jc w:val="center"/>
              <w:rPr>
                <w:rFonts w:ascii="Arial" w:hAnsi="Arial" w:cs="Arial"/>
                <w:b/>
                <w:bCs/>
                <w:color w:val="FFFFFF"/>
                <w:sz w:val="16"/>
                <w:szCs w:val="16"/>
              </w:rPr>
            </w:pPr>
            <w:r w:rsidRPr="00791788">
              <w:rPr>
                <w:rFonts w:ascii="Arial" w:hAnsi="Arial" w:cs="Arial"/>
                <w:b/>
                <w:bCs/>
                <w:color w:val="FFFFFF"/>
                <w:sz w:val="16"/>
                <w:szCs w:val="16"/>
              </w:rPr>
              <w:t xml:space="preserve">LUNCH BREAK --- Noon to 1p </w:t>
            </w:r>
          </w:p>
        </w:tc>
      </w:tr>
      <w:tr w:rsidR="003863DE" w:rsidRPr="00196BE9" w14:paraId="61AAFEF5" w14:textId="77777777" w:rsidTr="00791788">
        <w:trPr>
          <w:trHeight w:val="323"/>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14:paraId="71A6C1A7" w14:textId="77777777" w:rsidR="003863DE" w:rsidRPr="00791788" w:rsidRDefault="003863DE" w:rsidP="00F077D7">
            <w:pPr>
              <w:rPr>
                <w:rFonts w:ascii="Arial" w:hAnsi="Arial" w:cs="Arial"/>
                <w:sz w:val="16"/>
                <w:szCs w:val="16"/>
              </w:rPr>
            </w:pPr>
            <w:r w:rsidRPr="00791788">
              <w:rPr>
                <w:rFonts w:ascii="Arial" w:hAnsi="Arial" w:cs="Arial"/>
                <w:sz w:val="16"/>
                <w:szCs w:val="16"/>
              </w:rPr>
              <w:t>1p - 2p</w:t>
            </w:r>
          </w:p>
        </w:tc>
        <w:tc>
          <w:tcPr>
            <w:tcW w:w="1168" w:type="dxa"/>
            <w:tcBorders>
              <w:top w:val="single" w:sz="4" w:space="0" w:color="000000"/>
              <w:left w:val="nil"/>
              <w:bottom w:val="single" w:sz="4" w:space="0" w:color="000000"/>
              <w:right w:val="single" w:sz="4" w:space="0" w:color="000000"/>
            </w:tcBorders>
            <w:shd w:val="clear" w:color="auto" w:fill="auto"/>
            <w:hideMark/>
          </w:tcPr>
          <w:p w14:paraId="25601436" w14:textId="77777777" w:rsidR="003863DE" w:rsidRPr="00791788" w:rsidRDefault="003863DE" w:rsidP="00F077D7">
            <w:pPr>
              <w:rPr>
                <w:rFonts w:ascii="Arial" w:hAnsi="Arial" w:cs="Arial"/>
                <w:color w:val="000000"/>
                <w:sz w:val="16"/>
                <w:szCs w:val="16"/>
              </w:rPr>
            </w:pPr>
            <w:r w:rsidRPr="00791788">
              <w:rPr>
                <w:rFonts w:ascii="Arial" w:hAnsi="Arial" w:cs="Arial"/>
                <w:color w:val="000000"/>
                <w:sz w:val="16"/>
                <w:szCs w:val="16"/>
              </w:rPr>
              <w:t>SP0202</w:t>
            </w:r>
          </w:p>
        </w:tc>
        <w:tc>
          <w:tcPr>
            <w:tcW w:w="6502" w:type="dxa"/>
            <w:tcBorders>
              <w:top w:val="single" w:sz="4" w:space="0" w:color="000000"/>
              <w:left w:val="nil"/>
              <w:bottom w:val="single" w:sz="4" w:space="0" w:color="000000"/>
              <w:right w:val="single" w:sz="4" w:space="0" w:color="000000"/>
            </w:tcBorders>
            <w:shd w:val="clear" w:color="auto" w:fill="auto"/>
            <w:hideMark/>
          </w:tcPr>
          <w:p w14:paraId="71F42EDC" w14:textId="77777777" w:rsidR="003863DE" w:rsidRPr="00791788" w:rsidRDefault="003863DE" w:rsidP="00F077D7">
            <w:pPr>
              <w:rPr>
                <w:rFonts w:ascii="Arial" w:hAnsi="Arial" w:cs="Arial"/>
                <w:color w:val="000000"/>
                <w:sz w:val="16"/>
                <w:szCs w:val="16"/>
              </w:rPr>
            </w:pPr>
            <w:r w:rsidRPr="00791788">
              <w:rPr>
                <w:rFonts w:ascii="Arial" w:hAnsi="Arial" w:cs="Arial"/>
                <w:color w:val="000000"/>
                <w:sz w:val="16"/>
                <w:szCs w:val="16"/>
              </w:rPr>
              <w:t>NACE No. 10/SSPC-PA 6 Fiberglass-Reinforced Plastic (FRP) Linings Applied to Bottoms of Carbon Steel Aboveground Storage Tanks (SP0202)</w:t>
            </w:r>
          </w:p>
        </w:tc>
      </w:tr>
      <w:tr w:rsidR="003863DE" w:rsidRPr="00196BE9" w14:paraId="0AFDC7BD" w14:textId="77777777" w:rsidTr="00791788">
        <w:trPr>
          <w:trHeight w:val="305"/>
        </w:trPr>
        <w:tc>
          <w:tcPr>
            <w:tcW w:w="821" w:type="dxa"/>
            <w:tcBorders>
              <w:top w:val="nil"/>
              <w:left w:val="single" w:sz="4" w:space="0" w:color="auto"/>
              <w:bottom w:val="single" w:sz="4" w:space="0" w:color="auto"/>
              <w:right w:val="single" w:sz="4" w:space="0" w:color="auto"/>
            </w:tcBorders>
            <w:shd w:val="clear" w:color="auto" w:fill="auto"/>
            <w:noWrap/>
            <w:hideMark/>
          </w:tcPr>
          <w:p w14:paraId="7803F1D0" w14:textId="77777777" w:rsidR="003863DE" w:rsidRPr="00791788" w:rsidRDefault="003863DE" w:rsidP="00F077D7">
            <w:pPr>
              <w:rPr>
                <w:rFonts w:ascii="Arial" w:hAnsi="Arial" w:cs="Arial"/>
                <w:sz w:val="16"/>
                <w:szCs w:val="16"/>
              </w:rPr>
            </w:pPr>
            <w:r w:rsidRPr="00791788">
              <w:rPr>
                <w:rFonts w:ascii="Arial" w:hAnsi="Arial" w:cs="Arial"/>
                <w:sz w:val="16"/>
                <w:szCs w:val="16"/>
              </w:rPr>
              <w:t>2p - 3p</w:t>
            </w:r>
          </w:p>
        </w:tc>
        <w:tc>
          <w:tcPr>
            <w:tcW w:w="1168" w:type="dxa"/>
            <w:tcBorders>
              <w:top w:val="nil"/>
              <w:left w:val="nil"/>
              <w:bottom w:val="single" w:sz="4" w:space="0" w:color="000000"/>
              <w:right w:val="single" w:sz="4" w:space="0" w:color="000000"/>
            </w:tcBorders>
            <w:shd w:val="clear" w:color="auto" w:fill="auto"/>
            <w:hideMark/>
          </w:tcPr>
          <w:p w14:paraId="4A60BF95" w14:textId="77777777" w:rsidR="003863DE" w:rsidRPr="00791788" w:rsidRDefault="003863DE" w:rsidP="00F077D7">
            <w:pPr>
              <w:rPr>
                <w:rFonts w:ascii="Arial" w:hAnsi="Arial" w:cs="Arial"/>
                <w:color w:val="000000"/>
                <w:sz w:val="16"/>
                <w:szCs w:val="16"/>
              </w:rPr>
            </w:pPr>
            <w:r w:rsidRPr="00791788">
              <w:rPr>
                <w:rFonts w:ascii="Arial" w:hAnsi="Arial" w:cs="Arial"/>
                <w:color w:val="000000"/>
                <w:sz w:val="16"/>
                <w:szCs w:val="16"/>
              </w:rPr>
              <w:t>SP0288</w:t>
            </w:r>
          </w:p>
        </w:tc>
        <w:tc>
          <w:tcPr>
            <w:tcW w:w="6502" w:type="dxa"/>
            <w:tcBorders>
              <w:top w:val="nil"/>
              <w:left w:val="nil"/>
              <w:bottom w:val="single" w:sz="4" w:space="0" w:color="000000"/>
              <w:right w:val="single" w:sz="4" w:space="0" w:color="000000"/>
            </w:tcBorders>
            <w:shd w:val="clear" w:color="auto" w:fill="auto"/>
            <w:hideMark/>
          </w:tcPr>
          <w:p w14:paraId="7CA29D41" w14:textId="77777777" w:rsidR="003863DE" w:rsidRPr="00791788" w:rsidRDefault="003863DE" w:rsidP="00F077D7">
            <w:pPr>
              <w:rPr>
                <w:rFonts w:ascii="Arial" w:hAnsi="Arial" w:cs="Arial"/>
                <w:color w:val="000000"/>
                <w:sz w:val="16"/>
                <w:szCs w:val="16"/>
              </w:rPr>
            </w:pPr>
            <w:r w:rsidRPr="00791788">
              <w:rPr>
                <w:rFonts w:ascii="Arial" w:hAnsi="Arial" w:cs="Arial"/>
                <w:color w:val="000000"/>
                <w:sz w:val="16"/>
                <w:szCs w:val="16"/>
              </w:rPr>
              <w:t>Inspection of Lining Application in Steel and Concrete Equipment</w:t>
            </w:r>
          </w:p>
        </w:tc>
      </w:tr>
      <w:tr w:rsidR="003863DE" w:rsidRPr="00196BE9" w14:paraId="16717806" w14:textId="77777777" w:rsidTr="00791788">
        <w:trPr>
          <w:trHeight w:val="269"/>
        </w:trPr>
        <w:tc>
          <w:tcPr>
            <w:tcW w:w="821" w:type="dxa"/>
            <w:tcBorders>
              <w:top w:val="nil"/>
              <w:left w:val="single" w:sz="4" w:space="0" w:color="auto"/>
              <w:bottom w:val="single" w:sz="4" w:space="0" w:color="auto"/>
              <w:right w:val="single" w:sz="4" w:space="0" w:color="auto"/>
            </w:tcBorders>
            <w:shd w:val="clear" w:color="auto" w:fill="auto"/>
            <w:noWrap/>
            <w:hideMark/>
          </w:tcPr>
          <w:p w14:paraId="44E45867" w14:textId="77777777" w:rsidR="003863DE" w:rsidRPr="00791788" w:rsidRDefault="003863DE" w:rsidP="00F077D7">
            <w:pPr>
              <w:rPr>
                <w:rFonts w:ascii="Arial" w:hAnsi="Arial" w:cs="Arial"/>
                <w:sz w:val="16"/>
                <w:szCs w:val="16"/>
              </w:rPr>
            </w:pPr>
            <w:r w:rsidRPr="00791788">
              <w:rPr>
                <w:rFonts w:ascii="Arial" w:hAnsi="Arial" w:cs="Arial"/>
                <w:sz w:val="16"/>
                <w:szCs w:val="16"/>
              </w:rPr>
              <w:t>3p - 4p</w:t>
            </w:r>
          </w:p>
        </w:tc>
        <w:tc>
          <w:tcPr>
            <w:tcW w:w="1168" w:type="dxa"/>
            <w:tcBorders>
              <w:top w:val="nil"/>
              <w:left w:val="nil"/>
              <w:bottom w:val="single" w:sz="4" w:space="0" w:color="000000"/>
              <w:right w:val="single" w:sz="4" w:space="0" w:color="000000"/>
            </w:tcBorders>
            <w:shd w:val="clear" w:color="auto" w:fill="auto"/>
            <w:hideMark/>
          </w:tcPr>
          <w:p w14:paraId="072050D9" w14:textId="77777777" w:rsidR="003863DE" w:rsidRPr="00791788" w:rsidRDefault="003863DE" w:rsidP="00F077D7">
            <w:pPr>
              <w:rPr>
                <w:rFonts w:ascii="Arial" w:hAnsi="Arial" w:cs="Arial"/>
                <w:color w:val="000000"/>
                <w:sz w:val="16"/>
                <w:szCs w:val="16"/>
              </w:rPr>
            </w:pPr>
            <w:r w:rsidRPr="00791788">
              <w:rPr>
                <w:rFonts w:ascii="Arial" w:hAnsi="Arial" w:cs="Arial"/>
                <w:color w:val="000000"/>
                <w:sz w:val="16"/>
                <w:szCs w:val="16"/>
              </w:rPr>
              <w:t>SP0291</w:t>
            </w:r>
          </w:p>
        </w:tc>
        <w:tc>
          <w:tcPr>
            <w:tcW w:w="6502" w:type="dxa"/>
            <w:tcBorders>
              <w:top w:val="nil"/>
              <w:left w:val="nil"/>
              <w:bottom w:val="single" w:sz="4" w:space="0" w:color="000000"/>
              <w:right w:val="single" w:sz="4" w:space="0" w:color="000000"/>
            </w:tcBorders>
            <w:shd w:val="clear" w:color="auto" w:fill="auto"/>
            <w:hideMark/>
          </w:tcPr>
          <w:p w14:paraId="7DCA37BF" w14:textId="77777777" w:rsidR="003863DE" w:rsidRPr="00791788" w:rsidRDefault="003863DE" w:rsidP="00F077D7">
            <w:pPr>
              <w:rPr>
                <w:rFonts w:ascii="Arial" w:hAnsi="Arial" w:cs="Arial"/>
                <w:color w:val="000000"/>
                <w:sz w:val="16"/>
                <w:szCs w:val="16"/>
              </w:rPr>
            </w:pPr>
            <w:r w:rsidRPr="00791788">
              <w:rPr>
                <w:rFonts w:ascii="Arial" w:hAnsi="Arial" w:cs="Arial"/>
                <w:color w:val="000000"/>
                <w:sz w:val="16"/>
                <w:szCs w:val="16"/>
              </w:rPr>
              <w:t>Care, Handling, and Installation of Internally Plastic-Coated Oilfield Tubular Goods and Accessories</w:t>
            </w:r>
          </w:p>
        </w:tc>
      </w:tr>
      <w:tr w:rsidR="003863DE" w:rsidRPr="00196BE9" w14:paraId="28C9883D" w14:textId="77777777" w:rsidTr="00791788">
        <w:trPr>
          <w:trHeight w:val="290"/>
        </w:trPr>
        <w:tc>
          <w:tcPr>
            <w:tcW w:w="821" w:type="dxa"/>
            <w:tcBorders>
              <w:top w:val="nil"/>
              <w:left w:val="single" w:sz="4" w:space="0" w:color="auto"/>
              <w:bottom w:val="single" w:sz="4" w:space="0" w:color="auto"/>
              <w:right w:val="single" w:sz="4" w:space="0" w:color="auto"/>
            </w:tcBorders>
            <w:shd w:val="clear" w:color="auto" w:fill="auto"/>
            <w:noWrap/>
            <w:hideMark/>
          </w:tcPr>
          <w:p w14:paraId="1A163D32" w14:textId="77777777" w:rsidR="003863DE" w:rsidRPr="00791788" w:rsidRDefault="003863DE" w:rsidP="00F077D7">
            <w:pPr>
              <w:rPr>
                <w:rFonts w:ascii="Arial" w:hAnsi="Arial" w:cs="Arial"/>
                <w:sz w:val="16"/>
                <w:szCs w:val="16"/>
              </w:rPr>
            </w:pPr>
            <w:r w:rsidRPr="00791788">
              <w:rPr>
                <w:rFonts w:ascii="Arial" w:hAnsi="Arial" w:cs="Arial"/>
                <w:sz w:val="16"/>
                <w:szCs w:val="16"/>
              </w:rPr>
              <w:t>4p - 5p</w:t>
            </w:r>
          </w:p>
        </w:tc>
        <w:tc>
          <w:tcPr>
            <w:tcW w:w="1168" w:type="dxa"/>
            <w:tcBorders>
              <w:top w:val="nil"/>
              <w:left w:val="nil"/>
              <w:bottom w:val="single" w:sz="4" w:space="0" w:color="auto"/>
              <w:right w:val="single" w:sz="4" w:space="0" w:color="000000"/>
            </w:tcBorders>
            <w:shd w:val="clear" w:color="auto" w:fill="auto"/>
            <w:hideMark/>
          </w:tcPr>
          <w:p w14:paraId="623677C9" w14:textId="77777777" w:rsidR="003863DE" w:rsidRPr="00791788" w:rsidRDefault="003863DE" w:rsidP="00F077D7">
            <w:pPr>
              <w:rPr>
                <w:rFonts w:ascii="Arial" w:hAnsi="Arial" w:cs="Arial"/>
                <w:color w:val="000000"/>
                <w:sz w:val="16"/>
                <w:szCs w:val="16"/>
              </w:rPr>
            </w:pPr>
            <w:r w:rsidRPr="00791788">
              <w:rPr>
                <w:rFonts w:ascii="Arial" w:hAnsi="Arial" w:cs="Arial"/>
                <w:color w:val="000000"/>
                <w:sz w:val="16"/>
                <w:szCs w:val="16"/>
              </w:rPr>
              <w:t>SC 04</w:t>
            </w:r>
          </w:p>
        </w:tc>
        <w:tc>
          <w:tcPr>
            <w:tcW w:w="6502" w:type="dxa"/>
            <w:tcBorders>
              <w:top w:val="nil"/>
              <w:left w:val="nil"/>
              <w:bottom w:val="single" w:sz="4" w:space="0" w:color="auto"/>
              <w:right w:val="single" w:sz="4" w:space="0" w:color="000000"/>
            </w:tcBorders>
            <w:shd w:val="clear" w:color="auto" w:fill="auto"/>
            <w:hideMark/>
          </w:tcPr>
          <w:p w14:paraId="5E9E44F1" w14:textId="77777777" w:rsidR="003863DE" w:rsidRPr="00791788" w:rsidRDefault="003863DE" w:rsidP="00F077D7">
            <w:pPr>
              <w:rPr>
                <w:rFonts w:ascii="Arial" w:hAnsi="Arial" w:cs="Arial"/>
                <w:color w:val="000000"/>
                <w:sz w:val="16"/>
                <w:szCs w:val="16"/>
              </w:rPr>
            </w:pPr>
            <w:r w:rsidRPr="00791788">
              <w:rPr>
                <w:rFonts w:ascii="Arial" w:hAnsi="Arial" w:cs="Arial"/>
                <w:color w:val="000000"/>
                <w:sz w:val="16"/>
                <w:szCs w:val="16"/>
              </w:rPr>
              <w:t>Linings &amp; Internal Coatings</w:t>
            </w:r>
          </w:p>
        </w:tc>
      </w:tr>
    </w:tbl>
    <w:p w14:paraId="512396B6" w14:textId="77777777" w:rsidR="00CB7AC5" w:rsidRDefault="00CB7AC5" w:rsidP="009E092D">
      <w:pPr>
        <w:jc w:val="center"/>
        <w:rPr>
          <w:rFonts w:ascii="Arial" w:hAnsi="Arial" w:cs="Arial"/>
          <w:b/>
          <w:sz w:val="24"/>
          <w:szCs w:val="24"/>
        </w:rPr>
      </w:pPr>
    </w:p>
    <w:p w14:paraId="5585F692" w14:textId="77777777" w:rsidR="00590557" w:rsidRPr="006374E4" w:rsidRDefault="00590557" w:rsidP="00590557">
      <w:pPr>
        <w:rPr>
          <w:rFonts w:ascii="Arial" w:hAnsi="Arial" w:cs="Arial"/>
          <w:bCs/>
        </w:rPr>
      </w:pPr>
      <w:r w:rsidRPr="004C5DB5">
        <w:rPr>
          <w:rFonts w:ascii="Arial" w:hAnsi="Arial" w:cs="Arial"/>
          <w:b/>
          <w:sz w:val="24"/>
          <w:szCs w:val="24"/>
        </w:rPr>
        <w:t>1.</w:t>
      </w:r>
      <w:r>
        <w:rPr>
          <w:rFonts w:ascii="Arial" w:hAnsi="Arial" w:cs="Arial"/>
          <w:b/>
          <w:sz w:val="24"/>
          <w:szCs w:val="24"/>
        </w:rPr>
        <w:t xml:space="preserve">  </w:t>
      </w:r>
      <w:r w:rsidRPr="006374E4">
        <w:rPr>
          <w:rFonts w:ascii="Arial" w:hAnsi="Arial" w:cs="Arial"/>
          <w:bCs/>
        </w:rPr>
        <w:t>Call to Order</w:t>
      </w:r>
    </w:p>
    <w:p w14:paraId="0F511E93" w14:textId="77777777" w:rsidR="00590557" w:rsidRPr="006374E4" w:rsidRDefault="00590557" w:rsidP="00590557">
      <w:pPr>
        <w:rPr>
          <w:rFonts w:ascii="Arial" w:hAnsi="Arial" w:cs="Arial"/>
          <w:b/>
        </w:rPr>
      </w:pPr>
    </w:p>
    <w:p w14:paraId="360EB795" w14:textId="77777777" w:rsidR="00590557" w:rsidRPr="006374E4" w:rsidRDefault="00590557" w:rsidP="00590557">
      <w:pPr>
        <w:rPr>
          <w:rFonts w:ascii="Arial" w:hAnsi="Arial" w:cs="Arial"/>
          <w:b/>
        </w:rPr>
      </w:pPr>
      <w:r w:rsidRPr="006374E4">
        <w:rPr>
          <w:rFonts w:ascii="Arial" w:hAnsi="Arial" w:cs="Arial"/>
          <w:b/>
        </w:rPr>
        <w:t xml:space="preserve">2.  </w:t>
      </w:r>
      <w:r w:rsidRPr="006374E4">
        <w:rPr>
          <w:rFonts w:ascii="Arial" w:hAnsi="Arial" w:cs="Arial"/>
          <w:bCs/>
        </w:rPr>
        <w:t>Review Safety Procedures (face-to-face meetings only)</w:t>
      </w:r>
    </w:p>
    <w:p w14:paraId="6DA5A239" w14:textId="77777777" w:rsidR="00590557" w:rsidRPr="006374E4" w:rsidRDefault="00590557" w:rsidP="00590557">
      <w:pPr>
        <w:rPr>
          <w:rFonts w:ascii="Arial" w:hAnsi="Arial" w:cs="Arial"/>
          <w:b/>
        </w:rPr>
      </w:pPr>
    </w:p>
    <w:p w14:paraId="21FF1632" w14:textId="7CE3707A" w:rsidR="00590557" w:rsidRPr="006374E4" w:rsidRDefault="00F12465" w:rsidP="00590557">
      <w:pPr>
        <w:rPr>
          <w:rFonts w:ascii="Arial" w:hAnsi="Arial" w:cs="Arial"/>
          <w:bCs/>
        </w:rPr>
      </w:pPr>
      <w:r w:rsidRPr="006374E4">
        <w:rPr>
          <w:rFonts w:ascii="Arial" w:hAnsi="Arial" w:cs="Arial"/>
          <w:b/>
        </w:rPr>
        <w:t>3</w:t>
      </w:r>
      <w:r w:rsidR="00590557" w:rsidRPr="006374E4">
        <w:rPr>
          <w:rFonts w:ascii="Arial" w:hAnsi="Arial" w:cs="Arial"/>
          <w:b/>
        </w:rPr>
        <w:t xml:space="preserve">.  </w:t>
      </w:r>
      <w:r w:rsidR="00590557" w:rsidRPr="006374E4">
        <w:rPr>
          <w:rFonts w:ascii="Arial" w:hAnsi="Arial" w:cs="Arial"/>
          <w:bCs/>
        </w:rPr>
        <w:t>Review disclaimers (</w:t>
      </w:r>
      <w:r w:rsidR="00880729" w:rsidRPr="006374E4">
        <w:rPr>
          <w:rFonts w:ascii="Arial" w:hAnsi="Arial" w:cs="Arial"/>
          <w:bCs/>
        </w:rPr>
        <w:t>AMPP Standards Copyright Acknowledgement and Intellectual Property Statement</w:t>
      </w:r>
      <w:r w:rsidR="007A4FFF" w:rsidRPr="006374E4">
        <w:rPr>
          <w:rFonts w:ascii="Arial" w:hAnsi="Arial" w:cs="Arial"/>
          <w:bCs/>
        </w:rPr>
        <w:t>; AMPP Policies and Procedures;</w:t>
      </w:r>
      <w:r w:rsidR="00DC2DFE" w:rsidRPr="006374E4">
        <w:rPr>
          <w:rFonts w:ascii="Arial" w:hAnsi="Arial" w:cs="Arial"/>
          <w:bCs/>
        </w:rPr>
        <w:t xml:space="preserve"> </w:t>
      </w:r>
      <w:r w:rsidR="00590557" w:rsidRPr="006374E4">
        <w:rPr>
          <w:rFonts w:ascii="Arial" w:hAnsi="Arial" w:cs="Arial"/>
          <w:bCs/>
        </w:rPr>
        <w:t>recording policy</w:t>
      </w:r>
      <w:r w:rsidR="00E77C71" w:rsidRPr="006374E4">
        <w:rPr>
          <w:rFonts w:ascii="Arial" w:hAnsi="Arial" w:cs="Arial"/>
          <w:bCs/>
        </w:rPr>
        <w:t>, etc.</w:t>
      </w:r>
      <w:r w:rsidR="00590557" w:rsidRPr="006374E4">
        <w:rPr>
          <w:rFonts w:ascii="Arial" w:hAnsi="Arial" w:cs="Arial"/>
          <w:bCs/>
        </w:rPr>
        <w:t>) printed at the end of this agenda.</w:t>
      </w:r>
    </w:p>
    <w:p w14:paraId="520351F5" w14:textId="77777777" w:rsidR="00590557" w:rsidRPr="006374E4" w:rsidRDefault="00590557" w:rsidP="00590557">
      <w:pPr>
        <w:rPr>
          <w:rFonts w:ascii="Arial" w:hAnsi="Arial" w:cs="Arial"/>
          <w:b/>
        </w:rPr>
      </w:pPr>
    </w:p>
    <w:p w14:paraId="646BFD04" w14:textId="73F472D6" w:rsidR="00590557" w:rsidRPr="006374E4" w:rsidRDefault="00F12465" w:rsidP="00590557">
      <w:pPr>
        <w:rPr>
          <w:rFonts w:ascii="Arial" w:hAnsi="Arial" w:cs="Arial"/>
          <w:bCs/>
        </w:rPr>
      </w:pPr>
      <w:r w:rsidRPr="006374E4">
        <w:rPr>
          <w:rFonts w:ascii="Arial" w:hAnsi="Arial" w:cs="Arial"/>
          <w:b/>
        </w:rPr>
        <w:t>4</w:t>
      </w:r>
      <w:r w:rsidR="00590557" w:rsidRPr="006374E4">
        <w:rPr>
          <w:rFonts w:ascii="Arial" w:hAnsi="Arial" w:cs="Arial"/>
          <w:b/>
        </w:rPr>
        <w:t xml:space="preserve">.  </w:t>
      </w:r>
      <w:r w:rsidR="00590557" w:rsidRPr="006374E4">
        <w:rPr>
          <w:rFonts w:ascii="Arial" w:hAnsi="Arial" w:cs="Arial"/>
          <w:bCs/>
        </w:rPr>
        <w:t>Staff Report</w:t>
      </w:r>
    </w:p>
    <w:p w14:paraId="1DD67A91" w14:textId="77777777" w:rsidR="00590557" w:rsidRPr="006374E4" w:rsidRDefault="00590557" w:rsidP="00590557">
      <w:pPr>
        <w:rPr>
          <w:rFonts w:ascii="Arial" w:hAnsi="Arial" w:cs="Arial"/>
          <w:b/>
        </w:rPr>
      </w:pPr>
    </w:p>
    <w:p w14:paraId="4828C6AC" w14:textId="78A5A239" w:rsidR="00590557" w:rsidRPr="006374E4" w:rsidRDefault="00F12465" w:rsidP="00590557">
      <w:pPr>
        <w:rPr>
          <w:rFonts w:ascii="Arial" w:hAnsi="Arial" w:cs="Arial"/>
          <w:b/>
        </w:rPr>
      </w:pPr>
      <w:r w:rsidRPr="006374E4">
        <w:rPr>
          <w:rFonts w:ascii="Arial" w:hAnsi="Arial" w:cs="Arial"/>
          <w:b/>
        </w:rPr>
        <w:t>5</w:t>
      </w:r>
      <w:r w:rsidR="00590557" w:rsidRPr="006374E4">
        <w:rPr>
          <w:rFonts w:ascii="Arial" w:hAnsi="Arial" w:cs="Arial"/>
          <w:b/>
        </w:rPr>
        <w:t xml:space="preserve">.  </w:t>
      </w:r>
      <w:r w:rsidR="00590557" w:rsidRPr="006374E4">
        <w:rPr>
          <w:rFonts w:ascii="Arial" w:hAnsi="Arial" w:cs="Arial"/>
          <w:bCs/>
        </w:rPr>
        <w:t>Agenda (according to AMPP Rules of Order, approval is not needed but a motion to amend can be proposed).</w:t>
      </w:r>
    </w:p>
    <w:p w14:paraId="5F5A7E96" w14:textId="77777777" w:rsidR="00590557" w:rsidRPr="006374E4" w:rsidRDefault="00590557" w:rsidP="00590557">
      <w:pPr>
        <w:rPr>
          <w:rFonts w:ascii="Arial" w:hAnsi="Arial" w:cs="Arial"/>
          <w:b/>
        </w:rPr>
      </w:pPr>
    </w:p>
    <w:p w14:paraId="2DB732FC" w14:textId="598D00C6" w:rsidR="00590557" w:rsidRPr="006374E4" w:rsidRDefault="00F12465" w:rsidP="00590557">
      <w:pPr>
        <w:rPr>
          <w:rFonts w:ascii="Arial" w:hAnsi="Arial" w:cs="Arial"/>
          <w:b/>
        </w:rPr>
      </w:pPr>
      <w:r w:rsidRPr="006374E4">
        <w:rPr>
          <w:rFonts w:ascii="Arial" w:hAnsi="Arial" w:cs="Arial"/>
          <w:b/>
        </w:rPr>
        <w:t>6</w:t>
      </w:r>
      <w:r w:rsidR="00590557" w:rsidRPr="006374E4">
        <w:rPr>
          <w:rFonts w:ascii="Arial" w:hAnsi="Arial" w:cs="Arial"/>
          <w:b/>
        </w:rPr>
        <w:t xml:space="preserve">.  </w:t>
      </w:r>
      <w:r w:rsidR="00590557" w:rsidRPr="006374E4">
        <w:rPr>
          <w:rFonts w:ascii="Arial" w:hAnsi="Arial" w:cs="Arial"/>
          <w:bCs/>
        </w:rPr>
        <w:t>Previous Meeting Minutes (according to AMPP Rules of Order, previously circulated minutes may be approved as submitted/posted unless an objection is made. Then an approval shall be presented in the form of a motion).</w:t>
      </w:r>
    </w:p>
    <w:p w14:paraId="682BB600" w14:textId="77777777" w:rsidR="00590557" w:rsidRPr="006374E4" w:rsidRDefault="00590557" w:rsidP="00590557">
      <w:pPr>
        <w:rPr>
          <w:rFonts w:ascii="Arial" w:hAnsi="Arial" w:cs="Arial"/>
          <w:b/>
        </w:rPr>
      </w:pPr>
    </w:p>
    <w:p w14:paraId="6FF210A3" w14:textId="642A5437" w:rsidR="00590557" w:rsidRPr="006374E4" w:rsidRDefault="00F12465" w:rsidP="00590557">
      <w:pPr>
        <w:rPr>
          <w:rFonts w:ascii="Arial" w:hAnsi="Arial" w:cs="Arial"/>
          <w:b/>
        </w:rPr>
      </w:pPr>
      <w:r w:rsidRPr="006374E4">
        <w:rPr>
          <w:rFonts w:ascii="Arial" w:hAnsi="Arial" w:cs="Arial"/>
          <w:b/>
        </w:rPr>
        <w:t>7</w:t>
      </w:r>
      <w:r w:rsidR="00590557" w:rsidRPr="006374E4">
        <w:rPr>
          <w:rFonts w:ascii="Arial" w:hAnsi="Arial" w:cs="Arial"/>
          <w:b/>
        </w:rPr>
        <w:t xml:space="preserve">.  </w:t>
      </w:r>
      <w:r w:rsidR="00590557" w:rsidRPr="006374E4">
        <w:rPr>
          <w:rFonts w:ascii="Arial" w:hAnsi="Arial" w:cs="Arial"/>
          <w:bCs/>
        </w:rPr>
        <w:t>Membership Update</w:t>
      </w:r>
      <w:r w:rsidR="00D16B7D">
        <w:rPr>
          <w:rFonts w:ascii="Arial" w:hAnsi="Arial" w:cs="Arial"/>
          <w:bCs/>
        </w:rPr>
        <w:t xml:space="preserve">. You </w:t>
      </w:r>
      <w:r w:rsidR="0070352D">
        <w:rPr>
          <w:rFonts w:ascii="Arial" w:hAnsi="Arial" w:cs="Arial"/>
          <w:bCs/>
        </w:rPr>
        <w:t xml:space="preserve">may </w:t>
      </w:r>
      <w:r w:rsidR="00F96939">
        <w:rPr>
          <w:rFonts w:ascii="Arial" w:hAnsi="Arial" w:cs="Arial"/>
          <w:bCs/>
        </w:rPr>
        <w:t xml:space="preserve">include </w:t>
      </w:r>
      <w:r w:rsidR="00D16B7D">
        <w:rPr>
          <w:rFonts w:ascii="Arial" w:hAnsi="Arial" w:cs="Arial"/>
          <w:bCs/>
        </w:rPr>
        <w:t>earn</w:t>
      </w:r>
      <w:r w:rsidR="00F96939">
        <w:rPr>
          <w:rFonts w:ascii="Arial" w:hAnsi="Arial" w:cs="Arial"/>
          <w:bCs/>
        </w:rPr>
        <w:t>ed</w:t>
      </w:r>
      <w:r w:rsidR="00D16B7D">
        <w:rPr>
          <w:rFonts w:ascii="Arial" w:hAnsi="Arial" w:cs="Arial"/>
          <w:bCs/>
        </w:rPr>
        <w:t xml:space="preserve"> PDH</w:t>
      </w:r>
      <w:r w:rsidR="00F96939">
        <w:rPr>
          <w:rFonts w:ascii="Arial" w:hAnsi="Arial" w:cs="Arial"/>
          <w:bCs/>
        </w:rPr>
        <w:t xml:space="preserve"> </w:t>
      </w:r>
      <w:r w:rsidR="00D01F23">
        <w:rPr>
          <w:rFonts w:ascii="Arial" w:hAnsi="Arial" w:cs="Arial"/>
          <w:bCs/>
        </w:rPr>
        <w:t>toward your AMPP certification</w:t>
      </w:r>
      <w:r w:rsidR="00D16B7D">
        <w:rPr>
          <w:rFonts w:ascii="Arial" w:hAnsi="Arial" w:cs="Arial"/>
          <w:bCs/>
        </w:rPr>
        <w:t xml:space="preserve"> for attending SC meetings.</w:t>
      </w:r>
    </w:p>
    <w:p w14:paraId="347539F9" w14:textId="77777777" w:rsidR="00590557" w:rsidRPr="006374E4" w:rsidRDefault="00590557" w:rsidP="00590557">
      <w:pPr>
        <w:rPr>
          <w:rFonts w:ascii="Arial" w:hAnsi="Arial" w:cs="Arial"/>
          <w:b/>
        </w:rPr>
      </w:pPr>
    </w:p>
    <w:p w14:paraId="103DC992" w14:textId="1860B2B8" w:rsidR="00590557" w:rsidRPr="006374E4" w:rsidRDefault="00F12465" w:rsidP="00590557">
      <w:pPr>
        <w:rPr>
          <w:rFonts w:ascii="Arial" w:hAnsi="Arial" w:cs="Arial"/>
          <w:b/>
        </w:rPr>
      </w:pPr>
      <w:r w:rsidRPr="006374E4">
        <w:rPr>
          <w:rFonts w:ascii="Arial" w:hAnsi="Arial" w:cs="Arial"/>
          <w:b/>
        </w:rPr>
        <w:t>8</w:t>
      </w:r>
      <w:r w:rsidR="00590557" w:rsidRPr="006374E4">
        <w:rPr>
          <w:rFonts w:ascii="Arial" w:hAnsi="Arial" w:cs="Arial"/>
          <w:b/>
        </w:rPr>
        <w:t xml:space="preserve">.  </w:t>
      </w:r>
      <w:r w:rsidR="00590557" w:rsidRPr="006374E4">
        <w:rPr>
          <w:rFonts w:ascii="Arial" w:hAnsi="Arial" w:cs="Arial"/>
          <w:bCs/>
        </w:rPr>
        <w:t>Old Business</w:t>
      </w:r>
    </w:p>
    <w:p w14:paraId="2D6A9DCA" w14:textId="77777777" w:rsidR="00590557" w:rsidRPr="006374E4" w:rsidRDefault="00590557" w:rsidP="00590557">
      <w:pPr>
        <w:rPr>
          <w:rFonts w:ascii="Arial" w:hAnsi="Arial" w:cs="Arial"/>
          <w:b/>
        </w:rPr>
      </w:pPr>
    </w:p>
    <w:p w14:paraId="6E340740" w14:textId="4923A392" w:rsidR="00590557" w:rsidRPr="006374E4" w:rsidRDefault="00590557" w:rsidP="00590557">
      <w:pPr>
        <w:rPr>
          <w:rFonts w:ascii="Arial" w:hAnsi="Arial" w:cs="Arial"/>
          <w:bCs/>
        </w:rPr>
      </w:pPr>
      <w:r w:rsidRPr="006374E4">
        <w:rPr>
          <w:rFonts w:ascii="Arial" w:hAnsi="Arial" w:cs="Arial"/>
          <w:b/>
        </w:rPr>
        <w:tab/>
      </w:r>
      <w:r w:rsidR="00F12465" w:rsidRPr="006374E4">
        <w:rPr>
          <w:rFonts w:ascii="Arial" w:hAnsi="Arial" w:cs="Arial"/>
          <w:bCs/>
        </w:rPr>
        <w:t>8</w:t>
      </w:r>
      <w:r w:rsidRPr="006374E4">
        <w:rPr>
          <w:rFonts w:ascii="Arial" w:hAnsi="Arial" w:cs="Arial"/>
          <w:bCs/>
        </w:rPr>
        <w:t>.1 Status of Committee Documents</w:t>
      </w:r>
    </w:p>
    <w:p w14:paraId="5D071D48" w14:textId="5F777A28" w:rsidR="00590557" w:rsidRPr="006374E4" w:rsidRDefault="00590557" w:rsidP="00590557">
      <w:pPr>
        <w:rPr>
          <w:rFonts w:ascii="Arial" w:hAnsi="Arial" w:cs="Arial"/>
          <w:bCs/>
        </w:rPr>
      </w:pPr>
      <w:r w:rsidRPr="006374E4">
        <w:rPr>
          <w:rFonts w:ascii="Arial" w:hAnsi="Arial" w:cs="Arial"/>
          <w:bCs/>
        </w:rPr>
        <w:tab/>
      </w:r>
      <w:r w:rsidRPr="006374E4">
        <w:rPr>
          <w:rFonts w:ascii="Arial" w:hAnsi="Arial" w:cs="Arial"/>
          <w:bCs/>
        </w:rPr>
        <w:tab/>
      </w:r>
      <w:r w:rsidR="00F12465" w:rsidRPr="006374E4">
        <w:rPr>
          <w:rFonts w:ascii="Arial" w:hAnsi="Arial" w:cs="Arial"/>
          <w:bCs/>
        </w:rPr>
        <w:t>8</w:t>
      </w:r>
      <w:r w:rsidRPr="006374E4">
        <w:rPr>
          <w:rFonts w:ascii="Arial" w:hAnsi="Arial" w:cs="Arial"/>
          <w:bCs/>
        </w:rPr>
        <w:t>.1.1 Document 1 Title – DPM</w:t>
      </w:r>
    </w:p>
    <w:p w14:paraId="74FB36E2" w14:textId="6E402088" w:rsidR="00590557" w:rsidRPr="006374E4" w:rsidRDefault="00590557" w:rsidP="00590557">
      <w:pPr>
        <w:rPr>
          <w:rFonts w:ascii="Arial" w:hAnsi="Arial" w:cs="Arial"/>
          <w:bCs/>
        </w:rPr>
      </w:pPr>
      <w:r w:rsidRPr="006374E4">
        <w:rPr>
          <w:rFonts w:ascii="Arial" w:hAnsi="Arial" w:cs="Arial"/>
          <w:bCs/>
        </w:rPr>
        <w:tab/>
      </w:r>
      <w:r w:rsidRPr="006374E4">
        <w:rPr>
          <w:rFonts w:ascii="Arial" w:hAnsi="Arial" w:cs="Arial"/>
          <w:bCs/>
        </w:rPr>
        <w:tab/>
      </w:r>
      <w:r w:rsidR="00F12465" w:rsidRPr="006374E4">
        <w:rPr>
          <w:rFonts w:ascii="Arial" w:hAnsi="Arial" w:cs="Arial"/>
          <w:bCs/>
        </w:rPr>
        <w:t>8</w:t>
      </w:r>
      <w:r w:rsidRPr="006374E4">
        <w:rPr>
          <w:rFonts w:ascii="Arial" w:hAnsi="Arial" w:cs="Arial"/>
          <w:bCs/>
        </w:rPr>
        <w:t>.1.2 Document 2 Title – DPM</w:t>
      </w:r>
    </w:p>
    <w:p w14:paraId="6475733C" w14:textId="32953024" w:rsidR="00590557" w:rsidRPr="006374E4" w:rsidRDefault="00590557" w:rsidP="00590557">
      <w:pPr>
        <w:rPr>
          <w:rFonts w:ascii="Arial" w:hAnsi="Arial" w:cs="Arial"/>
          <w:bCs/>
        </w:rPr>
      </w:pPr>
      <w:r w:rsidRPr="006374E4">
        <w:rPr>
          <w:rFonts w:ascii="Arial" w:hAnsi="Arial" w:cs="Arial"/>
          <w:bCs/>
        </w:rPr>
        <w:tab/>
      </w:r>
      <w:r w:rsidRPr="006374E4">
        <w:rPr>
          <w:rFonts w:ascii="Arial" w:hAnsi="Arial" w:cs="Arial"/>
          <w:bCs/>
        </w:rPr>
        <w:tab/>
      </w:r>
      <w:r w:rsidR="00F12465" w:rsidRPr="006374E4">
        <w:rPr>
          <w:rFonts w:ascii="Arial" w:hAnsi="Arial" w:cs="Arial"/>
          <w:bCs/>
        </w:rPr>
        <w:t>8</w:t>
      </w:r>
      <w:r w:rsidRPr="006374E4">
        <w:rPr>
          <w:rFonts w:ascii="Arial" w:hAnsi="Arial" w:cs="Arial"/>
          <w:bCs/>
        </w:rPr>
        <w:t>.1.3 Etc.</w:t>
      </w:r>
    </w:p>
    <w:p w14:paraId="08D2BDCF" w14:textId="7A3B1991" w:rsidR="00590557" w:rsidRPr="006374E4" w:rsidRDefault="00590557" w:rsidP="00590557">
      <w:pPr>
        <w:rPr>
          <w:rFonts w:ascii="Arial" w:hAnsi="Arial" w:cs="Arial"/>
          <w:bCs/>
        </w:rPr>
      </w:pPr>
      <w:r w:rsidRPr="006374E4">
        <w:rPr>
          <w:rFonts w:ascii="Arial" w:hAnsi="Arial" w:cs="Arial"/>
          <w:bCs/>
        </w:rPr>
        <w:tab/>
      </w:r>
      <w:r w:rsidR="00F12465" w:rsidRPr="006374E4">
        <w:rPr>
          <w:rFonts w:ascii="Arial" w:hAnsi="Arial" w:cs="Arial"/>
          <w:bCs/>
        </w:rPr>
        <w:t>8</w:t>
      </w:r>
      <w:r w:rsidRPr="006374E4">
        <w:rPr>
          <w:rFonts w:ascii="Arial" w:hAnsi="Arial" w:cs="Arial"/>
          <w:bCs/>
        </w:rPr>
        <w:t>.2 Other Committee Activities</w:t>
      </w:r>
    </w:p>
    <w:p w14:paraId="17C86F17" w14:textId="77777777" w:rsidR="00590557" w:rsidRPr="006374E4" w:rsidRDefault="00590557" w:rsidP="00590557">
      <w:pPr>
        <w:rPr>
          <w:rFonts w:ascii="Arial" w:hAnsi="Arial" w:cs="Arial"/>
          <w:b/>
        </w:rPr>
      </w:pPr>
    </w:p>
    <w:p w14:paraId="7F5A845E" w14:textId="24ACCE9F" w:rsidR="00590557" w:rsidRPr="006374E4" w:rsidRDefault="00F12465" w:rsidP="00590557">
      <w:pPr>
        <w:rPr>
          <w:rFonts w:ascii="Arial" w:hAnsi="Arial" w:cs="Arial"/>
          <w:b/>
        </w:rPr>
      </w:pPr>
      <w:r w:rsidRPr="006374E4">
        <w:rPr>
          <w:rFonts w:ascii="Arial" w:hAnsi="Arial" w:cs="Arial"/>
          <w:b/>
        </w:rPr>
        <w:t>9</w:t>
      </w:r>
      <w:r w:rsidR="00590557" w:rsidRPr="006374E4">
        <w:rPr>
          <w:rFonts w:ascii="Arial" w:hAnsi="Arial" w:cs="Arial"/>
          <w:b/>
        </w:rPr>
        <w:t xml:space="preserve">.  </w:t>
      </w:r>
      <w:r w:rsidR="00590557" w:rsidRPr="006374E4">
        <w:rPr>
          <w:rFonts w:ascii="Arial" w:hAnsi="Arial" w:cs="Arial"/>
          <w:bCs/>
        </w:rPr>
        <w:t>New Business</w:t>
      </w:r>
    </w:p>
    <w:p w14:paraId="4E950122" w14:textId="77777777" w:rsidR="00590557" w:rsidRPr="006374E4" w:rsidRDefault="00590557" w:rsidP="00590557">
      <w:pPr>
        <w:rPr>
          <w:rFonts w:ascii="Arial" w:hAnsi="Arial" w:cs="Arial"/>
          <w:b/>
        </w:rPr>
      </w:pPr>
    </w:p>
    <w:p w14:paraId="45596046" w14:textId="3AFB92E6" w:rsidR="00590557" w:rsidRPr="006374E4" w:rsidRDefault="00590557" w:rsidP="00590557">
      <w:pPr>
        <w:rPr>
          <w:rFonts w:ascii="Arial" w:hAnsi="Arial" w:cs="Arial"/>
          <w:bCs/>
        </w:rPr>
      </w:pPr>
      <w:r w:rsidRPr="006374E4">
        <w:rPr>
          <w:rFonts w:ascii="Arial" w:hAnsi="Arial" w:cs="Arial"/>
          <w:b/>
        </w:rPr>
        <w:tab/>
      </w:r>
      <w:r w:rsidR="00F12465" w:rsidRPr="006374E4">
        <w:rPr>
          <w:rFonts w:ascii="Arial" w:hAnsi="Arial" w:cs="Arial"/>
          <w:bCs/>
        </w:rPr>
        <w:t>9</w:t>
      </w:r>
      <w:r w:rsidRPr="006374E4">
        <w:rPr>
          <w:rFonts w:ascii="Arial" w:hAnsi="Arial" w:cs="Arial"/>
          <w:bCs/>
        </w:rPr>
        <w:t>.1 Documents in need of review/revision/reaffirmation</w:t>
      </w:r>
    </w:p>
    <w:p w14:paraId="10CF3EFD" w14:textId="073D4DA3" w:rsidR="00590557" w:rsidRPr="006374E4" w:rsidRDefault="00590557" w:rsidP="00590557">
      <w:pPr>
        <w:rPr>
          <w:rFonts w:ascii="Arial" w:hAnsi="Arial" w:cs="Arial"/>
          <w:bCs/>
        </w:rPr>
      </w:pPr>
      <w:r w:rsidRPr="006374E4">
        <w:rPr>
          <w:rFonts w:ascii="Arial" w:hAnsi="Arial" w:cs="Arial"/>
          <w:bCs/>
        </w:rPr>
        <w:tab/>
      </w:r>
      <w:r w:rsidRPr="006374E4">
        <w:rPr>
          <w:rFonts w:ascii="Arial" w:hAnsi="Arial" w:cs="Arial"/>
          <w:bCs/>
        </w:rPr>
        <w:tab/>
      </w:r>
      <w:r w:rsidR="00F12465" w:rsidRPr="006374E4">
        <w:rPr>
          <w:rFonts w:ascii="Arial" w:hAnsi="Arial" w:cs="Arial"/>
          <w:bCs/>
        </w:rPr>
        <w:t>9</w:t>
      </w:r>
      <w:r w:rsidRPr="006374E4">
        <w:rPr>
          <w:rFonts w:ascii="Arial" w:hAnsi="Arial" w:cs="Arial"/>
          <w:bCs/>
        </w:rPr>
        <w:t>.1.1 Document 1 Title</w:t>
      </w:r>
    </w:p>
    <w:p w14:paraId="79B0366A" w14:textId="26D22E08" w:rsidR="00590557" w:rsidRPr="006374E4" w:rsidRDefault="00590557" w:rsidP="00590557">
      <w:pPr>
        <w:rPr>
          <w:rFonts w:ascii="Arial" w:hAnsi="Arial" w:cs="Arial"/>
          <w:bCs/>
        </w:rPr>
      </w:pPr>
      <w:r w:rsidRPr="006374E4">
        <w:rPr>
          <w:rFonts w:ascii="Arial" w:hAnsi="Arial" w:cs="Arial"/>
          <w:bCs/>
        </w:rPr>
        <w:tab/>
      </w:r>
      <w:r w:rsidRPr="006374E4">
        <w:rPr>
          <w:rFonts w:ascii="Arial" w:hAnsi="Arial" w:cs="Arial"/>
          <w:bCs/>
        </w:rPr>
        <w:tab/>
      </w:r>
      <w:r w:rsidR="00F12465" w:rsidRPr="006374E4">
        <w:rPr>
          <w:rFonts w:ascii="Arial" w:hAnsi="Arial" w:cs="Arial"/>
          <w:bCs/>
        </w:rPr>
        <w:t>9</w:t>
      </w:r>
      <w:r w:rsidRPr="006374E4">
        <w:rPr>
          <w:rFonts w:ascii="Arial" w:hAnsi="Arial" w:cs="Arial"/>
          <w:bCs/>
        </w:rPr>
        <w:t>.1.2 Document 2 Title</w:t>
      </w:r>
    </w:p>
    <w:p w14:paraId="78247DC9" w14:textId="15790BB8" w:rsidR="00590557" w:rsidRPr="006374E4" w:rsidRDefault="00590557" w:rsidP="00590557">
      <w:pPr>
        <w:rPr>
          <w:rFonts w:ascii="Arial" w:hAnsi="Arial" w:cs="Arial"/>
          <w:bCs/>
        </w:rPr>
      </w:pPr>
      <w:r w:rsidRPr="006374E4">
        <w:rPr>
          <w:rFonts w:ascii="Arial" w:hAnsi="Arial" w:cs="Arial"/>
          <w:bCs/>
        </w:rPr>
        <w:tab/>
      </w:r>
      <w:r w:rsidRPr="006374E4">
        <w:rPr>
          <w:rFonts w:ascii="Arial" w:hAnsi="Arial" w:cs="Arial"/>
          <w:bCs/>
        </w:rPr>
        <w:tab/>
      </w:r>
      <w:r w:rsidR="00F12465" w:rsidRPr="006374E4">
        <w:rPr>
          <w:rFonts w:ascii="Arial" w:hAnsi="Arial" w:cs="Arial"/>
          <w:bCs/>
        </w:rPr>
        <w:t>9</w:t>
      </w:r>
      <w:r w:rsidRPr="006374E4">
        <w:rPr>
          <w:rFonts w:ascii="Arial" w:hAnsi="Arial" w:cs="Arial"/>
          <w:bCs/>
        </w:rPr>
        <w:t>.1.3 Etc.</w:t>
      </w:r>
    </w:p>
    <w:p w14:paraId="2AFA7CD6" w14:textId="65013E71" w:rsidR="00590557" w:rsidRPr="006374E4" w:rsidRDefault="00590557" w:rsidP="00590557">
      <w:pPr>
        <w:rPr>
          <w:rFonts w:ascii="Arial" w:hAnsi="Arial" w:cs="Arial"/>
          <w:bCs/>
        </w:rPr>
      </w:pPr>
      <w:r w:rsidRPr="006374E4">
        <w:rPr>
          <w:rFonts w:ascii="Arial" w:hAnsi="Arial" w:cs="Arial"/>
          <w:bCs/>
        </w:rPr>
        <w:tab/>
      </w:r>
      <w:r w:rsidR="00F12465" w:rsidRPr="006374E4">
        <w:rPr>
          <w:rFonts w:ascii="Arial" w:hAnsi="Arial" w:cs="Arial"/>
          <w:bCs/>
        </w:rPr>
        <w:t>9</w:t>
      </w:r>
      <w:r w:rsidRPr="006374E4">
        <w:rPr>
          <w:rFonts w:ascii="Arial" w:hAnsi="Arial" w:cs="Arial"/>
          <w:bCs/>
        </w:rPr>
        <w:t>.2 Potential New Standards Projects</w:t>
      </w:r>
    </w:p>
    <w:p w14:paraId="6693D81C" w14:textId="33CA1FDE" w:rsidR="00590557" w:rsidRPr="006374E4" w:rsidRDefault="00590557" w:rsidP="00590557">
      <w:pPr>
        <w:rPr>
          <w:rFonts w:ascii="Arial" w:hAnsi="Arial" w:cs="Arial"/>
          <w:bCs/>
        </w:rPr>
      </w:pPr>
      <w:r w:rsidRPr="006374E4">
        <w:rPr>
          <w:rFonts w:ascii="Arial" w:hAnsi="Arial" w:cs="Arial"/>
          <w:bCs/>
        </w:rPr>
        <w:tab/>
      </w:r>
      <w:r w:rsidR="00F12465" w:rsidRPr="006374E4">
        <w:rPr>
          <w:rFonts w:ascii="Arial" w:hAnsi="Arial" w:cs="Arial"/>
          <w:bCs/>
        </w:rPr>
        <w:t>9</w:t>
      </w:r>
      <w:r w:rsidRPr="006374E4">
        <w:rPr>
          <w:rFonts w:ascii="Arial" w:hAnsi="Arial" w:cs="Arial"/>
          <w:bCs/>
        </w:rPr>
        <w:t>.3 Presentations on topics of interest to SC</w:t>
      </w:r>
    </w:p>
    <w:p w14:paraId="50D6971E" w14:textId="77777777" w:rsidR="00590557" w:rsidRPr="006374E4" w:rsidRDefault="00590557" w:rsidP="00590557">
      <w:pPr>
        <w:rPr>
          <w:rFonts w:ascii="Arial" w:hAnsi="Arial" w:cs="Arial"/>
          <w:b/>
        </w:rPr>
      </w:pPr>
    </w:p>
    <w:p w14:paraId="537037C8" w14:textId="5366128F" w:rsidR="00590557" w:rsidRPr="006374E4" w:rsidRDefault="00590557" w:rsidP="00590557">
      <w:pPr>
        <w:rPr>
          <w:rFonts w:ascii="Arial" w:hAnsi="Arial" w:cs="Arial"/>
          <w:b/>
        </w:rPr>
      </w:pPr>
      <w:r w:rsidRPr="006374E4">
        <w:rPr>
          <w:rFonts w:ascii="Arial" w:hAnsi="Arial" w:cs="Arial"/>
          <w:b/>
        </w:rPr>
        <w:t>1</w:t>
      </w:r>
      <w:r w:rsidR="00F12465" w:rsidRPr="006374E4">
        <w:rPr>
          <w:rFonts w:ascii="Arial" w:hAnsi="Arial" w:cs="Arial"/>
          <w:b/>
        </w:rPr>
        <w:t>0</w:t>
      </w:r>
      <w:r w:rsidRPr="006374E4">
        <w:rPr>
          <w:rFonts w:ascii="Arial" w:hAnsi="Arial" w:cs="Arial"/>
          <w:b/>
        </w:rPr>
        <w:t xml:space="preserve">. </w:t>
      </w:r>
      <w:r w:rsidRPr="006374E4">
        <w:rPr>
          <w:rFonts w:ascii="Arial" w:hAnsi="Arial" w:cs="Arial"/>
          <w:bCs/>
        </w:rPr>
        <w:t>Next meeting</w:t>
      </w:r>
    </w:p>
    <w:p w14:paraId="1318E45A" w14:textId="77777777" w:rsidR="00590557" w:rsidRPr="006374E4" w:rsidRDefault="00590557" w:rsidP="00590557">
      <w:pPr>
        <w:rPr>
          <w:rFonts w:ascii="Arial" w:hAnsi="Arial" w:cs="Arial"/>
          <w:b/>
        </w:rPr>
      </w:pPr>
    </w:p>
    <w:p w14:paraId="3CFD0B5D" w14:textId="551D9B72" w:rsidR="00590557" w:rsidRPr="006374E4" w:rsidRDefault="00590557" w:rsidP="00590557">
      <w:pPr>
        <w:rPr>
          <w:rFonts w:ascii="Arial" w:hAnsi="Arial" w:cs="Arial"/>
          <w:b/>
        </w:rPr>
      </w:pPr>
      <w:r w:rsidRPr="006374E4">
        <w:rPr>
          <w:rFonts w:ascii="Arial" w:hAnsi="Arial" w:cs="Arial"/>
          <w:b/>
        </w:rPr>
        <w:t>1</w:t>
      </w:r>
      <w:r w:rsidR="00F12465" w:rsidRPr="006374E4">
        <w:rPr>
          <w:rFonts w:ascii="Arial" w:hAnsi="Arial" w:cs="Arial"/>
          <w:b/>
        </w:rPr>
        <w:t>1</w:t>
      </w:r>
      <w:r w:rsidRPr="006374E4">
        <w:rPr>
          <w:rFonts w:ascii="Arial" w:hAnsi="Arial" w:cs="Arial"/>
          <w:b/>
        </w:rPr>
        <w:t xml:space="preserve">. </w:t>
      </w:r>
      <w:r w:rsidRPr="006374E4">
        <w:rPr>
          <w:rFonts w:ascii="Arial" w:hAnsi="Arial" w:cs="Arial"/>
          <w:bCs/>
        </w:rPr>
        <w:t>Adjournment</w:t>
      </w:r>
    </w:p>
    <w:p w14:paraId="25A01475" w14:textId="4E600AAA" w:rsidR="00C17938" w:rsidRPr="006374E4" w:rsidRDefault="00C17938" w:rsidP="00C17938">
      <w:pPr>
        <w:rPr>
          <w:rFonts w:ascii="Arial" w:hAnsi="Arial" w:cs="Arial"/>
          <w:b/>
        </w:rPr>
      </w:pPr>
    </w:p>
    <w:p w14:paraId="04F52E52" w14:textId="79F91183" w:rsidR="006374E4" w:rsidRDefault="009E092D" w:rsidP="003024DE">
      <w:pPr>
        <w:rPr>
          <w:rFonts w:ascii="Arial" w:hAnsi="Arial" w:cs="Arial"/>
          <w:bCs/>
        </w:rPr>
      </w:pPr>
      <w:r w:rsidRPr="007755D9">
        <w:rPr>
          <w:rFonts w:ascii="Arial" w:hAnsi="Arial" w:cs="Arial"/>
          <w:bCs/>
        </w:rPr>
        <w:t>Note: Standards Committee Chair shall submit the agenda to Staff for posting.</w:t>
      </w:r>
      <w:r w:rsidR="006374E4">
        <w:rPr>
          <w:rFonts w:ascii="Arial" w:hAnsi="Arial" w:cs="Arial"/>
          <w:bCs/>
        </w:rPr>
        <w:br w:type="page"/>
      </w:r>
    </w:p>
    <w:p w14:paraId="21064317" w14:textId="7487487F" w:rsidR="00B26D7A" w:rsidRDefault="00B26D7A" w:rsidP="00C17938">
      <w:pPr>
        <w:rPr>
          <w:rFonts w:ascii="Arial" w:hAnsi="Arial" w:cs="Arial"/>
          <w:bCs/>
        </w:rPr>
      </w:pPr>
    </w:p>
    <w:p w14:paraId="61E5844A" w14:textId="3D10FD39" w:rsidR="00B26D7A" w:rsidRDefault="00B26D7A" w:rsidP="00C17938">
      <w:pPr>
        <w:rPr>
          <w:rFonts w:ascii="Arial" w:hAnsi="Arial" w:cs="Arial"/>
          <w:bCs/>
        </w:rPr>
      </w:pPr>
    </w:p>
    <w:p w14:paraId="61211479" w14:textId="77777777" w:rsidR="00551041" w:rsidRPr="00580FF1" w:rsidRDefault="00551041" w:rsidP="006A1A4A">
      <w:pPr>
        <w:spacing w:line="20" w:lineRule="atLeast"/>
        <w:jc w:val="both"/>
        <w:rPr>
          <w:rFonts w:ascii="Arial" w:hAnsi="Arial" w:cs="Arial"/>
          <w:b/>
          <w:bCs/>
          <w:sz w:val="16"/>
          <w:szCs w:val="16"/>
          <w:u w:val="single"/>
        </w:rPr>
      </w:pPr>
      <w:r w:rsidRPr="00580FF1">
        <w:rPr>
          <w:rStyle w:val="normaltextrun"/>
          <w:rFonts w:ascii="Arial" w:hAnsi="Arial" w:cs="Arial"/>
          <w:b/>
          <w:bCs/>
          <w:sz w:val="16"/>
          <w:szCs w:val="16"/>
          <w:u w:val="single"/>
        </w:rPr>
        <w:t>AMPP Standards Copyright Acknowledgement</w:t>
      </w:r>
      <w:r w:rsidRPr="00580FF1">
        <w:rPr>
          <w:rStyle w:val="eop"/>
          <w:rFonts w:ascii="Arial" w:hAnsi="Arial" w:cs="Arial"/>
          <w:b/>
          <w:bCs/>
          <w:sz w:val="16"/>
          <w:szCs w:val="16"/>
          <w:u w:val="single"/>
        </w:rPr>
        <w:t xml:space="preserve"> and</w:t>
      </w:r>
      <w:r w:rsidRPr="00580FF1">
        <w:rPr>
          <w:rFonts w:ascii="Arial" w:hAnsi="Arial" w:cs="Arial"/>
          <w:b/>
          <w:bCs/>
          <w:sz w:val="16"/>
          <w:szCs w:val="16"/>
          <w:u w:val="single"/>
        </w:rPr>
        <w:t xml:space="preserve"> Intellectual Property Statement</w:t>
      </w:r>
    </w:p>
    <w:p w14:paraId="67A674A4" w14:textId="77777777" w:rsidR="00551041" w:rsidRPr="00580FF1" w:rsidRDefault="00551041" w:rsidP="006A1A4A">
      <w:pPr>
        <w:spacing w:line="20" w:lineRule="atLeast"/>
        <w:jc w:val="both"/>
        <w:rPr>
          <w:rFonts w:ascii="Arial" w:hAnsi="Arial" w:cs="Arial"/>
          <w:b/>
          <w:bCs/>
          <w:sz w:val="16"/>
          <w:szCs w:val="16"/>
          <w:u w:val="single"/>
        </w:rPr>
      </w:pPr>
    </w:p>
    <w:p w14:paraId="3D21F408" w14:textId="77777777" w:rsidR="006070A6" w:rsidRPr="00580FF1" w:rsidRDefault="00551041" w:rsidP="006A1A4A">
      <w:pPr>
        <w:spacing w:line="20" w:lineRule="atLeast"/>
        <w:jc w:val="both"/>
        <w:textAlignment w:val="baseline"/>
        <w:rPr>
          <w:rFonts w:ascii="Arial" w:hAnsi="Arial" w:cs="Arial"/>
          <w:sz w:val="16"/>
          <w:szCs w:val="16"/>
        </w:rPr>
      </w:pPr>
      <w:r w:rsidRPr="00580FF1">
        <w:rPr>
          <w:rFonts w:ascii="Arial" w:hAnsi="Arial" w:cs="Arial"/>
          <w:sz w:val="16"/>
          <w:szCs w:val="16"/>
        </w:rPr>
        <w:t>AMPP’s  Intellectual Property (IP) is:</w:t>
      </w:r>
    </w:p>
    <w:p w14:paraId="4D1B4471" w14:textId="4D3D20D9" w:rsidR="00551041" w:rsidRPr="00580FF1" w:rsidRDefault="00551041" w:rsidP="006A1A4A">
      <w:pPr>
        <w:spacing w:line="20" w:lineRule="atLeast"/>
        <w:jc w:val="both"/>
        <w:textAlignment w:val="baseline"/>
        <w:rPr>
          <w:rFonts w:ascii="Arial" w:hAnsi="Arial" w:cs="Arial"/>
          <w:sz w:val="16"/>
          <w:szCs w:val="16"/>
        </w:rPr>
      </w:pPr>
      <w:r w:rsidRPr="00580FF1">
        <w:rPr>
          <w:rFonts w:ascii="Arial" w:hAnsi="Arial" w:cs="Arial"/>
          <w:sz w:val="16"/>
          <w:szCs w:val="16"/>
        </w:rPr>
        <w:t> </w:t>
      </w:r>
    </w:p>
    <w:p w14:paraId="2A1D7EC4" w14:textId="77777777" w:rsidR="00551041" w:rsidRPr="00580FF1" w:rsidRDefault="00551041" w:rsidP="006A1A4A">
      <w:pPr>
        <w:pStyle w:val="ListParagraph"/>
        <w:numPr>
          <w:ilvl w:val="0"/>
          <w:numId w:val="5"/>
        </w:numPr>
        <w:spacing w:line="20" w:lineRule="atLeast"/>
        <w:jc w:val="both"/>
        <w:textAlignment w:val="baseline"/>
        <w:rPr>
          <w:rFonts w:ascii="Arial" w:hAnsi="Arial" w:cs="Arial"/>
          <w:sz w:val="16"/>
          <w:szCs w:val="16"/>
        </w:rPr>
      </w:pPr>
      <w:r w:rsidRPr="00580FF1">
        <w:rPr>
          <w:rFonts w:ascii="Arial" w:hAnsi="Arial" w:cs="Arial"/>
          <w:sz w:val="16"/>
          <w:szCs w:val="16"/>
        </w:rPr>
        <w:t>a valuable asset, </w:t>
      </w:r>
    </w:p>
    <w:p w14:paraId="4894E544" w14:textId="77777777" w:rsidR="00551041" w:rsidRPr="00580FF1" w:rsidRDefault="00551041" w:rsidP="006A1A4A">
      <w:pPr>
        <w:pStyle w:val="ListParagraph"/>
        <w:numPr>
          <w:ilvl w:val="0"/>
          <w:numId w:val="5"/>
        </w:numPr>
        <w:spacing w:line="20" w:lineRule="atLeast"/>
        <w:jc w:val="both"/>
        <w:textAlignment w:val="baseline"/>
        <w:rPr>
          <w:rFonts w:ascii="Arial" w:hAnsi="Arial" w:cs="Arial"/>
          <w:sz w:val="16"/>
          <w:szCs w:val="16"/>
        </w:rPr>
      </w:pPr>
      <w:r w:rsidRPr="00580FF1">
        <w:rPr>
          <w:rFonts w:ascii="Arial" w:hAnsi="Arial" w:cs="Arial"/>
          <w:sz w:val="16"/>
          <w:szCs w:val="16"/>
        </w:rPr>
        <w:t>considered original material, </w:t>
      </w:r>
    </w:p>
    <w:p w14:paraId="132C4729" w14:textId="77777777" w:rsidR="00551041" w:rsidRPr="00580FF1" w:rsidRDefault="00551041" w:rsidP="006A1A4A">
      <w:pPr>
        <w:pStyle w:val="ListParagraph"/>
        <w:numPr>
          <w:ilvl w:val="0"/>
          <w:numId w:val="5"/>
        </w:numPr>
        <w:spacing w:line="20" w:lineRule="atLeast"/>
        <w:jc w:val="both"/>
        <w:textAlignment w:val="baseline"/>
        <w:rPr>
          <w:rFonts w:ascii="Arial" w:hAnsi="Arial" w:cs="Arial"/>
          <w:sz w:val="16"/>
          <w:szCs w:val="16"/>
        </w:rPr>
      </w:pPr>
      <w:r w:rsidRPr="00580FF1">
        <w:rPr>
          <w:rFonts w:ascii="Arial" w:hAnsi="Arial" w:cs="Arial"/>
          <w:sz w:val="16"/>
          <w:szCs w:val="16"/>
        </w:rPr>
        <w:t>is the sole and exclusive property of AMPP, </w:t>
      </w:r>
    </w:p>
    <w:p w14:paraId="24B2A120" w14:textId="77777777" w:rsidR="00551041" w:rsidRPr="00580FF1" w:rsidRDefault="00551041" w:rsidP="006A1A4A">
      <w:pPr>
        <w:pStyle w:val="ListParagraph"/>
        <w:numPr>
          <w:ilvl w:val="0"/>
          <w:numId w:val="5"/>
        </w:numPr>
        <w:spacing w:line="20" w:lineRule="atLeast"/>
        <w:jc w:val="both"/>
        <w:textAlignment w:val="baseline"/>
        <w:rPr>
          <w:rFonts w:ascii="Arial" w:hAnsi="Arial" w:cs="Arial"/>
          <w:sz w:val="16"/>
          <w:szCs w:val="16"/>
        </w:rPr>
      </w:pPr>
      <w:r w:rsidRPr="00580FF1">
        <w:rPr>
          <w:rFonts w:ascii="Arial" w:hAnsi="Arial" w:cs="Arial"/>
          <w:sz w:val="16"/>
          <w:szCs w:val="16"/>
        </w:rPr>
        <w:t>and is protected by copyright laws.  </w:t>
      </w:r>
    </w:p>
    <w:p w14:paraId="73DC090F" w14:textId="77777777" w:rsidR="00551041" w:rsidRPr="00580FF1" w:rsidRDefault="00551041" w:rsidP="006A1A4A">
      <w:pPr>
        <w:spacing w:line="20" w:lineRule="atLeast"/>
        <w:jc w:val="both"/>
        <w:textAlignment w:val="baseline"/>
        <w:rPr>
          <w:rFonts w:ascii="Arial" w:hAnsi="Arial" w:cs="Arial"/>
          <w:sz w:val="16"/>
          <w:szCs w:val="16"/>
        </w:rPr>
      </w:pPr>
    </w:p>
    <w:p w14:paraId="5B548CBE" w14:textId="77777777" w:rsidR="00551041" w:rsidRPr="00580FF1" w:rsidRDefault="00551041" w:rsidP="006A1A4A">
      <w:pPr>
        <w:spacing w:line="20" w:lineRule="atLeast"/>
        <w:jc w:val="both"/>
        <w:rPr>
          <w:rFonts w:ascii="Arial" w:hAnsi="Arial" w:cs="Arial"/>
          <w:sz w:val="16"/>
          <w:szCs w:val="16"/>
        </w:rPr>
      </w:pPr>
      <w:r w:rsidRPr="00580FF1">
        <w:rPr>
          <w:rFonts w:ascii="Arial" w:hAnsi="Arial" w:cs="Arial"/>
          <w:sz w:val="16"/>
          <w:szCs w:val="16"/>
        </w:rPr>
        <w:t xml:space="preserve">AMPP reserves the right to copyright any of its products, databases, audio/visual products, etc.  AMPP is responsible for communication, publication, and distribution to protect its intellectual property (IP) regardless of the means of distribution, whether in print, databases, electronic media, websites, or any other method. This is intended to protect AMPP from unauthorized reproduction, republication, or redistribution of AMPP IP, including </w:t>
      </w:r>
      <w:r w:rsidRPr="00580FF1">
        <w:rPr>
          <w:rFonts w:ascii="Arial" w:hAnsi="Arial" w:cs="Arial"/>
          <w:color w:val="000000"/>
          <w:sz w:val="16"/>
          <w:szCs w:val="16"/>
        </w:rPr>
        <w:t xml:space="preserve">altering or removing any trademark, copyright, or other notice from such material.  </w:t>
      </w:r>
      <w:r w:rsidRPr="007755D9">
        <w:rPr>
          <w:rFonts w:ascii="Arial" w:hAnsi="Arial" w:cs="Arial"/>
          <w:color w:val="000000"/>
          <w:sz w:val="16"/>
          <w:szCs w:val="16"/>
        </w:rPr>
        <w:t xml:space="preserve">All AMPP published </w:t>
      </w:r>
      <w:r w:rsidRPr="007755D9">
        <w:rPr>
          <w:rFonts w:ascii="Arial" w:hAnsi="Arial" w:cs="Arial"/>
          <w:sz w:val="16"/>
          <w:szCs w:val="16"/>
        </w:rPr>
        <w:t>IP is property owned by AMPP and shall not be used, reproduced, or distributed in full or in part without AMPP’s prior express written permission.</w:t>
      </w:r>
    </w:p>
    <w:p w14:paraId="3E668FCF" w14:textId="77777777" w:rsidR="00103A8C" w:rsidRPr="00580FF1" w:rsidRDefault="00103A8C" w:rsidP="006A1A4A">
      <w:pPr>
        <w:pStyle w:val="paragraph"/>
        <w:spacing w:before="0" w:beforeAutospacing="0" w:after="0" w:afterAutospacing="0" w:line="20" w:lineRule="atLeast"/>
        <w:jc w:val="both"/>
        <w:textAlignment w:val="baseline"/>
        <w:rPr>
          <w:rFonts w:ascii="Arial" w:hAnsi="Arial" w:cs="Arial"/>
          <w:sz w:val="16"/>
          <w:szCs w:val="16"/>
        </w:rPr>
      </w:pPr>
    </w:p>
    <w:p w14:paraId="55A83E72" w14:textId="049AB6E1" w:rsidR="00551041" w:rsidRPr="00580FF1" w:rsidRDefault="00551041" w:rsidP="006A1A4A">
      <w:pPr>
        <w:pStyle w:val="paragraph"/>
        <w:spacing w:before="0" w:beforeAutospacing="0" w:after="0" w:afterAutospacing="0" w:line="20" w:lineRule="atLeast"/>
        <w:jc w:val="both"/>
        <w:textAlignment w:val="baseline"/>
        <w:rPr>
          <w:rFonts w:ascii="Arial" w:hAnsi="Arial" w:cs="Arial"/>
          <w:sz w:val="16"/>
          <w:szCs w:val="16"/>
        </w:rPr>
      </w:pPr>
      <w:r w:rsidRPr="00580FF1">
        <w:rPr>
          <w:rFonts w:ascii="Arial" w:hAnsi="Arial" w:cs="Arial"/>
          <w:sz w:val="16"/>
          <w:szCs w:val="16"/>
        </w:rPr>
        <w:t>As a participant in AMPP Standards Committees, individuals agree that the collective Work of the committee is the property of AMPP and that any content provided for and included in standards development becomes part of AMPP's copyrighted content.</w:t>
      </w:r>
      <w:r w:rsidRPr="00580FF1">
        <w:rPr>
          <w:rStyle w:val="normaltextrun"/>
          <w:rFonts w:ascii="Arial" w:hAnsi="Arial" w:cs="Arial"/>
          <w:sz w:val="16"/>
          <w:szCs w:val="16"/>
        </w:rPr>
        <w:t xml:space="preserve"> AMPP is charged with its publication, dissemination, and protection pursuant to U.S. Copyright Law.</w:t>
      </w:r>
      <w:r w:rsidRPr="00580FF1">
        <w:rPr>
          <w:rStyle w:val="eop"/>
          <w:rFonts w:ascii="Arial" w:hAnsi="Arial" w:cs="Arial"/>
          <w:sz w:val="16"/>
          <w:szCs w:val="16"/>
        </w:rPr>
        <w:t> </w:t>
      </w:r>
    </w:p>
    <w:p w14:paraId="32708B0F" w14:textId="77777777" w:rsidR="00551041" w:rsidRPr="00580FF1" w:rsidRDefault="00551041" w:rsidP="006A1A4A">
      <w:pPr>
        <w:pStyle w:val="Default"/>
        <w:spacing w:line="20" w:lineRule="atLeast"/>
        <w:jc w:val="both"/>
        <w:rPr>
          <w:rFonts w:ascii="Arial" w:hAnsi="Arial" w:cs="Arial"/>
          <w:sz w:val="16"/>
          <w:szCs w:val="16"/>
        </w:rPr>
      </w:pPr>
    </w:p>
    <w:p w14:paraId="22938AA7" w14:textId="77777777" w:rsidR="00551041" w:rsidRPr="00580FF1" w:rsidRDefault="00551041" w:rsidP="006A1A4A">
      <w:pPr>
        <w:pStyle w:val="Default"/>
        <w:spacing w:line="20" w:lineRule="atLeast"/>
        <w:jc w:val="both"/>
        <w:rPr>
          <w:rStyle w:val="A3"/>
          <w:rFonts w:ascii="Arial" w:hAnsi="Arial" w:cs="Arial"/>
          <w:sz w:val="16"/>
          <w:szCs w:val="16"/>
          <w:u w:val="single"/>
        </w:rPr>
      </w:pPr>
      <w:r w:rsidRPr="00580FF1">
        <w:rPr>
          <w:rFonts w:ascii="Arial" w:hAnsi="Arial" w:cs="Arial"/>
          <w:sz w:val="16"/>
          <w:szCs w:val="16"/>
        </w:rPr>
        <w:t>AMPP</w:t>
      </w:r>
      <w:r w:rsidRPr="00580FF1">
        <w:rPr>
          <w:rStyle w:val="A3"/>
          <w:rFonts w:ascii="Arial" w:hAnsi="Arial" w:cs="Arial"/>
          <w:sz w:val="16"/>
          <w:szCs w:val="16"/>
        </w:rPr>
        <w:t xml:space="preserve"> and its successors, licensees, and assignees shall have the right for any purpose to publish, reproduce, republish, use, adapt, and otherwise make use of the Work through technologies now known or hereafter to become known.   AMPP shall have the right to reuse the figures, photographs, tables, charts, etc. from the Work, (except third-party content) as part of other AMPP publications and products.</w:t>
      </w:r>
    </w:p>
    <w:p w14:paraId="113AF818" w14:textId="77777777" w:rsidR="00551041" w:rsidRPr="00580FF1" w:rsidRDefault="00551041" w:rsidP="006A1A4A">
      <w:pPr>
        <w:pStyle w:val="Default"/>
        <w:spacing w:line="20" w:lineRule="atLeast"/>
        <w:jc w:val="both"/>
        <w:rPr>
          <w:rFonts w:ascii="Arial" w:hAnsi="Arial" w:cs="Arial"/>
          <w:sz w:val="16"/>
          <w:szCs w:val="16"/>
        </w:rPr>
      </w:pPr>
    </w:p>
    <w:p w14:paraId="1E4C78E1" w14:textId="0247C3D9" w:rsidR="00551041" w:rsidRPr="00580FF1" w:rsidRDefault="00551041" w:rsidP="006A1A4A">
      <w:pPr>
        <w:spacing w:line="20" w:lineRule="atLeast"/>
        <w:jc w:val="both"/>
        <w:rPr>
          <w:rFonts w:ascii="Arial" w:hAnsi="Arial" w:cs="Arial"/>
          <w:sz w:val="16"/>
          <w:szCs w:val="16"/>
        </w:rPr>
      </w:pPr>
      <w:r w:rsidRPr="00580FF1">
        <w:rPr>
          <w:rFonts w:ascii="Arial" w:hAnsi="Arial" w:cs="Arial"/>
          <w:sz w:val="16"/>
          <w:szCs w:val="16"/>
        </w:rPr>
        <w:t>It is AMPP policy that the property rights of third parties shall be respected and not be infringed upon by AMPP employees, members, or other participants</w:t>
      </w:r>
      <w:r w:rsidR="00BD7656">
        <w:rPr>
          <w:rFonts w:ascii="Arial" w:hAnsi="Arial" w:cs="Arial"/>
          <w:sz w:val="16"/>
          <w:szCs w:val="16"/>
        </w:rPr>
        <w:t>.</w:t>
      </w:r>
      <w:r w:rsidRPr="007755D9">
        <w:rPr>
          <w:rFonts w:ascii="Arial" w:hAnsi="Arial" w:cs="Arial"/>
          <w:sz w:val="16"/>
          <w:szCs w:val="16"/>
        </w:rPr>
        <w:t xml:space="preserve"> Any third-party content provided for this Work requires permission for its use.  Please see the following Standards Third-Party Content policy for more details.</w:t>
      </w:r>
    </w:p>
    <w:p w14:paraId="281FB73B" w14:textId="77777777" w:rsidR="006070A6" w:rsidRPr="00580FF1" w:rsidRDefault="006070A6" w:rsidP="006A1A4A">
      <w:pPr>
        <w:spacing w:line="20" w:lineRule="atLeast"/>
        <w:jc w:val="both"/>
        <w:rPr>
          <w:rFonts w:ascii="Arial" w:hAnsi="Arial" w:cs="Arial"/>
          <w:sz w:val="16"/>
          <w:szCs w:val="16"/>
        </w:rPr>
      </w:pPr>
    </w:p>
    <w:p w14:paraId="76C60024" w14:textId="7365EC1B" w:rsidR="00551041" w:rsidRPr="00580FF1" w:rsidRDefault="00551041" w:rsidP="006A1A4A">
      <w:pPr>
        <w:spacing w:line="20" w:lineRule="atLeast"/>
        <w:jc w:val="both"/>
        <w:rPr>
          <w:rFonts w:ascii="Arial" w:hAnsi="Arial" w:cs="Arial"/>
          <w:sz w:val="16"/>
          <w:szCs w:val="16"/>
        </w:rPr>
      </w:pPr>
      <w:r w:rsidRPr="00580FF1">
        <w:rPr>
          <w:rFonts w:ascii="Arial" w:hAnsi="Arial" w:cs="Arial"/>
          <w:sz w:val="16"/>
          <w:szCs w:val="16"/>
        </w:rPr>
        <w:t xml:space="preserve">This policy is intended to achieve the core purpose and accomplish the mission of AMPP and its members. </w:t>
      </w:r>
    </w:p>
    <w:p w14:paraId="25004BF5" w14:textId="77777777" w:rsidR="00551041" w:rsidRPr="00580FF1" w:rsidRDefault="00551041" w:rsidP="006A1A4A">
      <w:pPr>
        <w:spacing w:line="20" w:lineRule="atLeast"/>
        <w:jc w:val="both"/>
        <w:rPr>
          <w:rFonts w:ascii="Arial" w:hAnsi="Arial" w:cs="Arial"/>
          <w:b/>
          <w:bCs/>
          <w:sz w:val="16"/>
          <w:szCs w:val="16"/>
          <w:u w:val="single"/>
        </w:rPr>
      </w:pPr>
    </w:p>
    <w:p w14:paraId="176EB89E" w14:textId="77777777" w:rsidR="00551041" w:rsidRPr="00580FF1" w:rsidRDefault="00551041" w:rsidP="006A1A4A">
      <w:pPr>
        <w:spacing w:line="20" w:lineRule="atLeast"/>
        <w:jc w:val="both"/>
        <w:rPr>
          <w:rFonts w:ascii="Arial" w:hAnsi="Arial" w:cs="Arial"/>
          <w:b/>
          <w:bCs/>
          <w:sz w:val="16"/>
          <w:szCs w:val="16"/>
          <w:u w:val="single"/>
        </w:rPr>
      </w:pPr>
      <w:r w:rsidRPr="00580FF1">
        <w:rPr>
          <w:rFonts w:ascii="Arial" w:hAnsi="Arial" w:cs="Arial"/>
          <w:b/>
          <w:bCs/>
          <w:sz w:val="16"/>
          <w:szCs w:val="16"/>
          <w:u w:val="single"/>
        </w:rPr>
        <w:t>Standards Third Party Content Policy</w:t>
      </w:r>
    </w:p>
    <w:p w14:paraId="7737F0E3" w14:textId="77777777" w:rsidR="00D13787" w:rsidRPr="00580FF1" w:rsidRDefault="00D13787" w:rsidP="006A1A4A">
      <w:pPr>
        <w:spacing w:line="20" w:lineRule="atLeast"/>
        <w:jc w:val="both"/>
        <w:rPr>
          <w:rFonts w:ascii="Arial" w:hAnsi="Arial" w:cs="Arial"/>
          <w:sz w:val="16"/>
          <w:szCs w:val="16"/>
        </w:rPr>
      </w:pPr>
    </w:p>
    <w:p w14:paraId="0DAD4B3C" w14:textId="7F4E3AEF" w:rsidR="00551041" w:rsidRPr="00580FF1" w:rsidRDefault="00551041" w:rsidP="006A1A4A">
      <w:pPr>
        <w:spacing w:line="20" w:lineRule="atLeast"/>
        <w:jc w:val="both"/>
        <w:rPr>
          <w:rFonts w:ascii="Arial" w:hAnsi="Arial" w:cs="Arial"/>
          <w:sz w:val="16"/>
          <w:szCs w:val="16"/>
        </w:rPr>
      </w:pPr>
      <w:r w:rsidRPr="00580FF1">
        <w:rPr>
          <w:rFonts w:ascii="Arial" w:hAnsi="Arial" w:cs="Arial"/>
          <w:sz w:val="16"/>
          <w:szCs w:val="16"/>
        </w:rPr>
        <w:t>Proper permission, licensing, and citation of third-party content is required using the following guidelines:</w:t>
      </w:r>
    </w:p>
    <w:p w14:paraId="696D7E37" w14:textId="77777777" w:rsidR="00D13787" w:rsidRPr="00580FF1" w:rsidRDefault="00D13787" w:rsidP="006A1A4A">
      <w:pPr>
        <w:spacing w:line="20" w:lineRule="atLeast"/>
        <w:jc w:val="both"/>
        <w:rPr>
          <w:rFonts w:ascii="Arial" w:hAnsi="Arial" w:cs="Arial"/>
          <w:b/>
          <w:bCs/>
          <w:sz w:val="16"/>
          <w:szCs w:val="16"/>
        </w:rPr>
      </w:pPr>
    </w:p>
    <w:p w14:paraId="4C2BFB5D" w14:textId="38211D4A" w:rsidR="00551041" w:rsidRPr="00580FF1" w:rsidRDefault="00551041" w:rsidP="006A1A4A">
      <w:pPr>
        <w:spacing w:line="20" w:lineRule="atLeast"/>
        <w:jc w:val="both"/>
        <w:rPr>
          <w:rFonts w:ascii="Arial" w:hAnsi="Arial" w:cs="Arial"/>
          <w:sz w:val="16"/>
          <w:szCs w:val="16"/>
        </w:rPr>
      </w:pPr>
      <w:r w:rsidRPr="00580FF1">
        <w:rPr>
          <w:rFonts w:ascii="Arial" w:hAnsi="Arial" w:cs="Arial"/>
          <w:b/>
          <w:bCs/>
          <w:sz w:val="16"/>
          <w:szCs w:val="16"/>
        </w:rPr>
        <w:t>Limited and Essential</w:t>
      </w:r>
      <w:r w:rsidRPr="00580FF1">
        <w:rPr>
          <w:rFonts w:ascii="Arial" w:hAnsi="Arial" w:cs="Arial"/>
          <w:sz w:val="16"/>
          <w:szCs w:val="16"/>
        </w:rPr>
        <w:t>:  The use of third-party content should be limited, and only used if it is deemed essential. AMPP’s strong preference is that content owned by other parties is only referenced in the document, as opposed to reproduced.</w:t>
      </w:r>
    </w:p>
    <w:p w14:paraId="362E8592" w14:textId="77777777" w:rsidR="00D13787" w:rsidRPr="00580FF1" w:rsidRDefault="00D13787" w:rsidP="006A1A4A">
      <w:pPr>
        <w:spacing w:line="20" w:lineRule="atLeast"/>
        <w:jc w:val="both"/>
        <w:rPr>
          <w:rFonts w:ascii="Arial" w:hAnsi="Arial" w:cs="Arial"/>
          <w:b/>
          <w:bCs/>
          <w:sz w:val="16"/>
          <w:szCs w:val="16"/>
        </w:rPr>
      </w:pPr>
    </w:p>
    <w:p w14:paraId="4E56EBF6" w14:textId="288FF81F" w:rsidR="00551041" w:rsidRPr="00580FF1" w:rsidRDefault="00551041" w:rsidP="006A1A4A">
      <w:pPr>
        <w:spacing w:line="20" w:lineRule="atLeast"/>
        <w:jc w:val="both"/>
        <w:rPr>
          <w:rFonts w:ascii="Arial" w:hAnsi="Arial" w:cs="Arial"/>
          <w:sz w:val="16"/>
          <w:szCs w:val="16"/>
        </w:rPr>
      </w:pPr>
      <w:r w:rsidRPr="00580FF1">
        <w:rPr>
          <w:rFonts w:ascii="Arial" w:hAnsi="Arial" w:cs="Arial"/>
          <w:b/>
          <w:bCs/>
          <w:sz w:val="16"/>
          <w:szCs w:val="16"/>
        </w:rPr>
        <w:t xml:space="preserve">Illustrative Purposes Only:  </w:t>
      </w:r>
      <w:r w:rsidRPr="00580FF1">
        <w:rPr>
          <w:rFonts w:ascii="Arial" w:hAnsi="Arial" w:cs="Arial"/>
          <w:sz w:val="16"/>
          <w:szCs w:val="16"/>
        </w:rPr>
        <w:t xml:space="preserve">Any essential content owned by another party should be included solely for illustrative purposes. Third-party content expected to be reproduced in any manner by those using the Standard may not be included. </w:t>
      </w:r>
    </w:p>
    <w:p w14:paraId="380097E0" w14:textId="77777777" w:rsidR="00D13787" w:rsidRPr="00580FF1" w:rsidRDefault="00D13787" w:rsidP="006A1A4A">
      <w:pPr>
        <w:spacing w:line="20" w:lineRule="atLeast"/>
        <w:jc w:val="both"/>
        <w:rPr>
          <w:rFonts w:ascii="Arial" w:hAnsi="Arial" w:cs="Arial"/>
          <w:b/>
          <w:bCs/>
          <w:sz w:val="16"/>
          <w:szCs w:val="16"/>
        </w:rPr>
      </w:pPr>
    </w:p>
    <w:p w14:paraId="77A719A6" w14:textId="31C6F061" w:rsidR="00551041" w:rsidRPr="00580FF1" w:rsidRDefault="00551041" w:rsidP="006A1A4A">
      <w:pPr>
        <w:spacing w:line="20" w:lineRule="atLeast"/>
        <w:jc w:val="both"/>
        <w:rPr>
          <w:rFonts w:ascii="Arial" w:hAnsi="Arial" w:cs="Arial"/>
          <w:sz w:val="16"/>
          <w:szCs w:val="16"/>
        </w:rPr>
      </w:pPr>
      <w:r w:rsidRPr="007755D9">
        <w:rPr>
          <w:rFonts w:ascii="Arial" w:hAnsi="Arial" w:cs="Arial"/>
          <w:b/>
          <w:bCs/>
          <w:sz w:val="16"/>
          <w:szCs w:val="16"/>
        </w:rPr>
        <w:t>Written Permission</w:t>
      </w:r>
      <w:r w:rsidRPr="007755D9">
        <w:rPr>
          <w:rFonts w:ascii="Arial" w:hAnsi="Arial" w:cs="Arial"/>
          <w:sz w:val="16"/>
          <w:szCs w:val="16"/>
        </w:rPr>
        <w:t>:  If you are using text, figures, tables, or any material from other publishers’ standards, books, papers, journals, websites, etc., you must obtain written permission from the copyright holder to include them in your document.  (If other AMPP content is being used, staff is available to confirm that it is original AMPP content and can be used.)</w:t>
      </w:r>
    </w:p>
    <w:p w14:paraId="608FFAFA" w14:textId="77777777" w:rsidR="00551041" w:rsidRPr="00580FF1" w:rsidRDefault="00551041" w:rsidP="006A1A4A">
      <w:pPr>
        <w:pStyle w:val="ListParagraph"/>
        <w:numPr>
          <w:ilvl w:val="0"/>
          <w:numId w:val="6"/>
        </w:numPr>
        <w:spacing w:line="20" w:lineRule="atLeast"/>
        <w:jc w:val="both"/>
        <w:rPr>
          <w:rFonts w:ascii="Arial" w:hAnsi="Arial" w:cs="Arial"/>
          <w:sz w:val="16"/>
          <w:szCs w:val="16"/>
        </w:rPr>
      </w:pPr>
      <w:r w:rsidRPr="00580FF1">
        <w:rPr>
          <w:rFonts w:ascii="Arial" w:hAnsi="Arial" w:cs="Arial"/>
          <w:sz w:val="16"/>
          <w:szCs w:val="16"/>
        </w:rPr>
        <w:t xml:space="preserve">Please use </w:t>
      </w:r>
      <w:hyperlink r:id="rId10" w:history="1">
        <w:r w:rsidRPr="00580FF1">
          <w:rPr>
            <w:rStyle w:val="Hyperlink"/>
            <w:rFonts w:ascii="Arial" w:hAnsi="Arial" w:cs="Arial"/>
            <w:sz w:val="16"/>
            <w:szCs w:val="16"/>
          </w:rPr>
          <w:t>this form</w:t>
        </w:r>
      </w:hyperlink>
      <w:r w:rsidRPr="00580FF1">
        <w:rPr>
          <w:rFonts w:ascii="Arial" w:hAnsi="Arial" w:cs="Arial"/>
          <w:sz w:val="16"/>
          <w:szCs w:val="16"/>
        </w:rPr>
        <w:t xml:space="preserve"> to obtain permission from each source of the third-party content.  </w:t>
      </w:r>
    </w:p>
    <w:p w14:paraId="0E9C2476" w14:textId="77777777" w:rsidR="00551041" w:rsidRPr="00580FF1" w:rsidRDefault="00551041" w:rsidP="006A1A4A">
      <w:pPr>
        <w:pStyle w:val="ListParagraph"/>
        <w:numPr>
          <w:ilvl w:val="0"/>
          <w:numId w:val="6"/>
        </w:numPr>
        <w:spacing w:line="20" w:lineRule="atLeast"/>
        <w:jc w:val="both"/>
        <w:rPr>
          <w:rFonts w:ascii="Arial" w:hAnsi="Arial" w:cs="Arial"/>
          <w:sz w:val="16"/>
          <w:szCs w:val="16"/>
        </w:rPr>
      </w:pPr>
      <w:r w:rsidRPr="00580FF1">
        <w:rPr>
          <w:rFonts w:ascii="Arial" w:hAnsi="Arial" w:cs="Arial"/>
          <w:sz w:val="16"/>
          <w:szCs w:val="16"/>
        </w:rPr>
        <w:t xml:space="preserve">Complete the form and send it to the third party(ies).  Please contact </w:t>
      </w:r>
      <w:hyperlink r:id="rId11" w:history="1">
        <w:r w:rsidRPr="00580FF1">
          <w:rPr>
            <w:rStyle w:val="Hyperlink"/>
            <w:rFonts w:ascii="Arial" w:hAnsi="Arial" w:cs="Arial"/>
            <w:sz w:val="16"/>
            <w:szCs w:val="16"/>
          </w:rPr>
          <w:t>copyright@ampp.org</w:t>
        </w:r>
      </w:hyperlink>
      <w:r w:rsidRPr="00580FF1">
        <w:rPr>
          <w:rFonts w:ascii="Arial" w:hAnsi="Arial" w:cs="Arial"/>
          <w:sz w:val="16"/>
          <w:szCs w:val="16"/>
        </w:rPr>
        <w:t xml:space="preserve"> for any of the information you cannot provide.</w:t>
      </w:r>
    </w:p>
    <w:p w14:paraId="172F7BF7" w14:textId="77777777" w:rsidR="00551041" w:rsidRPr="00580FF1" w:rsidRDefault="00551041" w:rsidP="006A1A4A">
      <w:pPr>
        <w:pStyle w:val="ListParagraph"/>
        <w:numPr>
          <w:ilvl w:val="0"/>
          <w:numId w:val="6"/>
        </w:numPr>
        <w:spacing w:line="20" w:lineRule="atLeast"/>
        <w:jc w:val="both"/>
        <w:rPr>
          <w:rFonts w:ascii="Arial" w:hAnsi="Arial" w:cs="Arial"/>
          <w:sz w:val="16"/>
          <w:szCs w:val="16"/>
        </w:rPr>
      </w:pPr>
      <w:r w:rsidRPr="00580FF1">
        <w:rPr>
          <w:rFonts w:ascii="Arial" w:hAnsi="Arial" w:cs="Arial"/>
          <w:sz w:val="16"/>
          <w:szCs w:val="16"/>
        </w:rPr>
        <w:t xml:space="preserve">When returned, submit the completed and signed form to </w:t>
      </w:r>
      <w:hyperlink r:id="rId12" w:history="1">
        <w:r w:rsidRPr="00580FF1">
          <w:rPr>
            <w:rStyle w:val="Hyperlink"/>
            <w:rFonts w:ascii="Arial" w:hAnsi="Arial" w:cs="Arial"/>
            <w:sz w:val="16"/>
            <w:szCs w:val="16"/>
          </w:rPr>
          <w:t>copyright@ampp.org</w:t>
        </w:r>
      </w:hyperlink>
      <w:r w:rsidRPr="00580FF1">
        <w:rPr>
          <w:rFonts w:ascii="Arial" w:hAnsi="Arial" w:cs="Arial"/>
          <w:sz w:val="16"/>
          <w:szCs w:val="16"/>
        </w:rPr>
        <w:t xml:space="preserve"> via email including the Standard number in the subject line and clearly identifying which figure/table/image in the standard this permission covers.</w:t>
      </w:r>
    </w:p>
    <w:p w14:paraId="468CC3ED" w14:textId="77777777" w:rsidR="00D13787" w:rsidRPr="00580FF1" w:rsidRDefault="00D13787" w:rsidP="006A1A4A">
      <w:pPr>
        <w:spacing w:line="20" w:lineRule="atLeast"/>
        <w:jc w:val="both"/>
        <w:rPr>
          <w:rFonts w:ascii="Arial" w:hAnsi="Arial" w:cs="Arial"/>
          <w:sz w:val="16"/>
          <w:szCs w:val="16"/>
        </w:rPr>
      </w:pPr>
    </w:p>
    <w:p w14:paraId="13B375F2" w14:textId="55F8D83F" w:rsidR="00551041" w:rsidRPr="00580FF1" w:rsidRDefault="00551041" w:rsidP="006A1A4A">
      <w:pPr>
        <w:spacing w:line="20" w:lineRule="atLeast"/>
        <w:jc w:val="both"/>
        <w:rPr>
          <w:rFonts w:ascii="Arial" w:hAnsi="Arial" w:cs="Arial"/>
          <w:sz w:val="16"/>
          <w:szCs w:val="16"/>
        </w:rPr>
      </w:pPr>
      <w:r w:rsidRPr="00580FF1">
        <w:rPr>
          <w:rFonts w:ascii="Arial" w:hAnsi="Arial" w:cs="Arial"/>
          <w:sz w:val="16"/>
          <w:szCs w:val="16"/>
        </w:rPr>
        <w:t>Please note that permissions can take some time to obtain.  Begin this process as soon as you are aware of the third-party content to be included.</w:t>
      </w:r>
    </w:p>
    <w:p w14:paraId="5C91B081" w14:textId="77777777" w:rsidR="00847095" w:rsidRPr="00580FF1" w:rsidRDefault="00847095" w:rsidP="006A1A4A">
      <w:pPr>
        <w:spacing w:line="20" w:lineRule="atLeast"/>
        <w:jc w:val="both"/>
        <w:rPr>
          <w:sz w:val="16"/>
          <w:szCs w:val="16"/>
        </w:rPr>
      </w:pPr>
    </w:p>
    <w:p w14:paraId="0072CA88" w14:textId="61586936" w:rsidR="00551041" w:rsidRPr="00580FF1" w:rsidRDefault="00551041" w:rsidP="006A1A4A">
      <w:pPr>
        <w:pStyle w:val="Heading1"/>
        <w:spacing w:after="0" w:line="20" w:lineRule="atLeast"/>
        <w:jc w:val="both"/>
        <w:rPr>
          <w:rFonts w:ascii="Arial" w:hAnsi="Arial" w:cs="Arial"/>
          <w:sz w:val="16"/>
          <w:szCs w:val="16"/>
        </w:rPr>
      </w:pPr>
      <w:r w:rsidRPr="00580FF1">
        <w:rPr>
          <w:rFonts w:ascii="Arial" w:hAnsi="Arial" w:cs="Arial"/>
          <w:sz w:val="16"/>
          <w:szCs w:val="16"/>
        </w:rPr>
        <w:t>AMPP Policies and Procedures</w:t>
      </w:r>
      <w:r w:rsidRPr="00580FF1">
        <w:rPr>
          <w:rFonts w:ascii="Arial" w:hAnsi="Arial" w:cs="Arial"/>
          <w:sz w:val="16"/>
          <w:szCs w:val="16"/>
          <w:u w:val="none"/>
        </w:rPr>
        <w:t xml:space="preserve"> </w:t>
      </w:r>
    </w:p>
    <w:p w14:paraId="2B0B4AF6" w14:textId="4AD4BA3C" w:rsidR="00847095" w:rsidRPr="00580FF1" w:rsidRDefault="00D13787" w:rsidP="006A1A4A">
      <w:pPr>
        <w:spacing w:line="20" w:lineRule="atLeast"/>
        <w:jc w:val="both"/>
        <w:rPr>
          <w:rFonts w:ascii="Arial" w:hAnsi="Arial" w:cs="Arial"/>
          <w:sz w:val="16"/>
          <w:szCs w:val="16"/>
        </w:rPr>
      </w:pPr>
      <w:r w:rsidRPr="00580FF1">
        <w:rPr>
          <w:rFonts w:ascii="Arial" w:hAnsi="Arial" w:cs="Arial"/>
          <w:sz w:val="16"/>
          <w:szCs w:val="16"/>
        </w:rPr>
        <w:t>SC members</w:t>
      </w:r>
      <w:r w:rsidR="00852D4F" w:rsidRPr="00580FF1">
        <w:rPr>
          <w:rFonts w:ascii="Arial" w:hAnsi="Arial" w:cs="Arial"/>
          <w:sz w:val="16"/>
          <w:szCs w:val="16"/>
        </w:rPr>
        <w:t xml:space="preserve"> ac</w:t>
      </w:r>
      <w:r w:rsidR="00551041" w:rsidRPr="00580FF1">
        <w:rPr>
          <w:rFonts w:ascii="Arial" w:hAnsi="Arial" w:cs="Arial"/>
          <w:sz w:val="16"/>
          <w:szCs w:val="16"/>
        </w:rPr>
        <w:t xml:space="preserve">cept and follow the policies outlined in the AMPP and AMPP Global Center Policies and Procedures Charter (latest version) which includes but is not limited to the Code of Ethics; Antitrust and Rules of Antitrust Compliance; Conflict of Interest; </w:t>
      </w:r>
    </w:p>
    <w:p w14:paraId="4ED06D37" w14:textId="6B477A7C" w:rsidR="00551041" w:rsidRPr="00580FF1" w:rsidRDefault="00551041" w:rsidP="006A1A4A">
      <w:pPr>
        <w:spacing w:line="20" w:lineRule="atLeast"/>
        <w:jc w:val="both"/>
        <w:rPr>
          <w:rFonts w:ascii="Arial" w:hAnsi="Arial" w:cs="Arial"/>
          <w:sz w:val="16"/>
          <w:szCs w:val="16"/>
        </w:rPr>
      </w:pPr>
      <w:r w:rsidRPr="00580FF1">
        <w:rPr>
          <w:rFonts w:ascii="Arial" w:hAnsi="Arial" w:cs="Arial"/>
          <w:sz w:val="16"/>
          <w:szCs w:val="16"/>
        </w:rPr>
        <w:t>Intellectual Property: Logo, Business Card, Copyright, Patent, and Trade Names.</w:t>
      </w:r>
    </w:p>
    <w:p w14:paraId="254B719C" w14:textId="77777777" w:rsidR="00852D4F" w:rsidRPr="00580FF1" w:rsidRDefault="00852D4F" w:rsidP="006A1A4A">
      <w:pPr>
        <w:pStyle w:val="paragraph"/>
        <w:spacing w:before="0" w:beforeAutospacing="0" w:after="0" w:afterAutospacing="0" w:line="20" w:lineRule="atLeast"/>
        <w:jc w:val="both"/>
        <w:textAlignment w:val="baseline"/>
        <w:rPr>
          <w:rStyle w:val="normaltextrun"/>
          <w:rFonts w:ascii="Arial" w:hAnsi="Arial" w:cs="Arial"/>
          <w:b/>
          <w:bCs/>
          <w:sz w:val="16"/>
          <w:szCs w:val="16"/>
          <w:u w:val="single"/>
        </w:rPr>
      </w:pPr>
    </w:p>
    <w:p w14:paraId="2A696DE4" w14:textId="69F4E77E" w:rsidR="00551041" w:rsidRPr="00580FF1" w:rsidRDefault="00551041" w:rsidP="006A1A4A">
      <w:pPr>
        <w:pStyle w:val="paragraph"/>
        <w:spacing w:before="0" w:beforeAutospacing="0" w:after="0" w:afterAutospacing="0" w:line="20" w:lineRule="atLeast"/>
        <w:jc w:val="both"/>
        <w:textAlignment w:val="baseline"/>
        <w:rPr>
          <w:rStyle w:val="normaltextrun"/>
          <w:rFonts w:ascii="Arial" w:hAnsi="Arial" w:cs="Arial"/>
          <w:b/>
          <w:bCs/>
          <w:sz w:val="16"/>
          <w:szCs w:val="16"/>
          <w:u w:val="single"/>
        </w:rPr>
      </w:pPr>
      <w:r w:rsidRPr="00580FF1">
        <w:rPr>
          <w:rStyle w:val="normaltextrun"/>
          <w:rFonts w:ascii="Arial" w:hAnsi="Arial" w:cs="Arial"/>
          <w:b/>
          <w:bCs/>
          <w:sz w:val="16"/>
          <w:szCs w:val="16"/>
          <w:u w:val="single"/>
        </w:rPr>
        <w:t xml:space="preserve">Participation </w:t>
      </w:r>
      <w:r w:rsidR="002358D0">
        <w:rPr>
          <w:rStyle w:val="normaltextrun"/>
          <w:rFonts w:ascii="Arial" w:hAnsi="Arial" w:cs="Arial"/>
          <w:b/>
          <w:bCs/>
          <w:sz w:val="16"/>
          <w:szCs w:val="16"/>
          <w:u w:val="single"/>
        </w:rPr>
        <w:t>in</w:t>
      </w:r>
      <w:r w:rsidRPr="00580FF1">
        <w:rPr>
          <w:rStyle w:val="normaltextrun"/>
          <w:rFonts w:ascii="Arial" w:hAnsi="Arial" w:cs="Arial"/>
          <w:b/>
          <w:bCs/>
          <w:sz w:val="16"/>
          <w:szCs w:val="16"/>
          <w:u w:val="single"/>
        </w:rPr>
        <w:t xml:space="preserve"> AMPP Standards Committees</w:t>
      </w:r>
    </w:p>
    <w:p w14:paraId="66A30DE0" w14:textId="71E5A76E" w:rsidR="00551041" w:rsidRPr="00580FF1" w:rsidRDefault="00852D4F" w:rsidP="006A1A4A">
      <w:pPr>
        <w:pStyle w:val="paragraph"/>
        <w:spacing w:before="0" w:beforeAutospacing="0" w:after="0" w:afterAutospacing="0" w:line="20" w:lineRule="atLeast"/>
        <w:jc w:val="both"/>
        <w:textAlignment w:val="baseline"/>
        <w:rPr>
          <w:rFonts w:ascii="Arial" w:hAnsi="Arial" w:cs="Arial"/>
          <w:sz w:val="16"/>
          <w:szCs w:val="16"/>
        </w:rPr>
      </w:pPr>
      <w:r w:rsidRPr="00580FF1">
        <w:rPr>
          <w:rStyle w:val="normaltextrun"/>
          <w:rFonts w:ascii="Arial" w:hAnsi="Arial" w:cs="Arial"/>
          <w:sz w:val="16"/>
          <w:szCs w:val="16"/>
        </w:rPr>
        <w:t xml:space="preserve">SC members </w:t>
      </w:r>
      <w:r w:rsidR="00551041" w:rsidRPr="00580FF1">
        <w:rPr>
          <w:rStyle w:val="normaltextrun"/>
          <w:rFonts w:ascii="Arial" w:hAnsi="Arial" w:cs="Arial"/>
          <w:sz w:val="16"/>
          <w:szCs w:val="16"/>
        </w:rPr>
        <w:t>agree to accept and follow a</w:t>
      </w:r>
      <w:r w:rsidR="00551041" w:rsidRPr="00580FF1">
        <w:rPr>
          <w:rFonts w:ascii="Arial" w:hAnsi="Arial" w:cs="Arial"/>
          <w:sz w:val="16"/>
          <w:szCs w:val="16"/>
        </w:rPr>
        <w:t>ll procedures relating to standards development as detailed in the AMPP Standards Committees Operating Manual (latest version).</w:t>
      </w:r>
    </w:p>
    <w:p w14:paraId="18583454" w14:textId="77777777" w:rsidR="00551041" w:rsidRPr="00580FF1" w:rsidRDefault="00551041" w:rsidP="006A1A4A">
      <w:pPr>
        <w:pStyle w:val="Heading1"/>
        <w:spacing w:after="0" w:line="20" w:lineRule="atLeast"/>
        <w:jc w:val="both"/>
        <w:rPr>
          <w:rFonts w:ascii="Arial" w:hAnsi="Arial" w:cs="Arial"/>
          <w:sz w:val="16"/>
          <w:szCs w:val="16"/>
        </w:rPr>
      </w:pPr>
    </w:p>
    <w:p w14:paraId="0ADC27DA" w14:textId="77777777" w:rsidR="00551041" w:rsidRPr="00580FF1" w:rsidRDefault="00551041" w:rsidP="006A1A4A">
      <w:pPr>
        <w:pStyle w:val="Heading1"/>
        <w:spacing w:after="0" w:line="20" w:lineRule="atLeast"/>
        <w:jc w:val="both"/>
        <w:rPr>
          <w:rFonts w:ascii="Arial" w:hAnsi="Arial" w:cs="Arial"/>
          <w:sz w:val="16"/>
          <w:szCs w:val="16"/>
        </w:rPr>
      </w:pPr>
      <w:r w:rsidRPr="00580FF1">
        <w:rPr>
          <w:rFonts w:ascii="Arial" w:hAnsi="Arial" w:cs="Arial"/>
          <w:sz w:val="16"/>
          <w:szCs w:val="16"/>
        </w:rPr>
        <w:t>AMPP Standards Meetings</w:t>
      </w:r>
    </w:p>
    <w:p w14:paraId="5E9D4445" w14:textId="6E957651" w:rsidR="00551041" w:rsidRPr="007E6B87" w:rsidRDefault="00551041" w:rsidP="006A1A4A">
      <w:pPr>
        <w:spacing w:line="20" w:lineRule="atLeast"/>
        <w:jc w:val="both"/>
        <w:rPr>
          <w:rFonts w:ascii="Arial" w:hAnsi="Arial" w:cs="Arial"/>
          <w:sz w:val="16"/>
          <w:szCs w:val="16"/>
        </w:rPr>
      </w:pPr>
      <w:r w:rsidRPr="00580FF1">
        <w:rPr>
          <w:rFonts w:ascii="Arial" w:hAnsi="Arial" w:cs="Arial"/>
          <w:sz w:val="16"/>
          <w:szCs w:val="16"/>
        </w:rPr>
        <w:t>Meetings of SCs shall be conducted following all applicable AMPP policies. Minutes and other business records of AMPP SCs shall not be distributed beyond the committee membership without prior approval from AMPP.</w:t>
      </w:r>
      <w:r w:rsidRPr="007E6B87">
        <w:rPr>
          <w:rFonts w:ascii="Arial" w:hAnsi="Arial" w:cs="Arial"/>
          <w:sz w:val="16"/>
          <w:szCs w:val="16"/>
        </w:rPr>
        <w:t xml:space="preserve"> </w:t>
      </w:r>
      <w:r w:rsidR="007E6B87" w:rsidRPr="007755D9">
        <w:rPr>
          <w:rFonts w:ascii="Arial" w:hAnsi="Arial" w:cs="Arial"/>
          <w:b/>
          <w:bCs/>
          <w:sz w:val="16"/>
          <w:szCs w:val="16"/>
        </w:rPr>
        <w:t>Any recording</w:t>
      </w:r>
      <w:r w:rsidR="007E6B87" w:rsidRPr="007755D9">
        <w:rPr>
          <w:rFonts w:ascii="Arial" w:hAnsi="Arial" w:cs="Arial"/>
          <w:bCs/>
          <w:sz w:val="16"/>
          <w:szCs w:val="16"/>
        </w:rPr>
        <w:t xml:space="preserve"> </w:t>
      </w:r>
      <w:r w:rsidR="00A51922" w:rsidRPr="007755D9">
        <w:rPr>
          <w:rFonts w:ascii="Arial" w:hAnsi="Arial" w:cs="Arial"/>
          <w:bCs/>
          <w:sz w:val="16"/>
          <w:szCs w:val="16"/>
        </w:rPr>
        <w:t>including</w:t>
      </w:r>
      <w:r w:rsidR="007E6B87" w:rsidRPr="007755D9">
        <w:rPr>
          <w:rFonts w:ascii="Arial" w:hAnsi="Arial" w:cs="Arial"/>
          <w:bCs/>
          <w:sz w:val="16"/>
          <w:szCs w:val="16"/>
        </w:rPr>
        <w:t xml:space="preserve"> audio</w:t>
      </w:r>
      <w:r w:rsidR="00CA2610" w:rsidRPr="007755D9">
        <w:rPr>
          <w:rFonts w:ascii="Arial" w:hAnsi="Arial" w:cs="Arial"/>
          <w:bCs/>
          <w:sz w:val="16"/>
          <w:szCs w:val="16"/>
        </w:rPr>
        <w:t>, AI notetakers</w:t>
      </w:r>
      <w:r w:rsidR="00A1622C" w:rsidRPr="007755D9">
        <w:rPr>
          <w:rFonts w:ascii="Arial" w:hAnsi="Arial" w:cs="Arial"/>
          <w:bCs/>
          <w:sz w:val="16"/>
          <w:szCs w:val="16"/>
        </w:rPr>
        <w:t>, Closed Caption files,</w:t>
      </w:r>
      <w:r w:rsidR="007E6B87" w:rsidRPr="007755D9">
        <w:rPr>
          <w:rFonts w:ascii="Arial" w:hAnsi="Arial" w:cs="Arial"/>
          <w:bCs/>
          <w:sz w:val="16"/>
          <w:szCs w:val="16"/>
        </w:rPr>
        <w:t xml:space="preserve"> or video is not permitted.</w:t>
      </w:r>
    </w:p>
    <w:p w14:paraId="55806E9E" w14:textId="77777777" w:rsidR="00C17938" w:rsidRPr="00580FF1" w:rsidRDefault="00C17938" w:rsidP="006A1A4A">
      <w:pPr>
        <w:spacing w:line="20" w:lineRule="atLeast"/>
        <w:jc w:val="both"/>
        <w:rPr>
          <w:sz w:val="16"/>
          <w:szCs w:val="16"/>
        </w:rPr>
      </w:pPr>
    </w:p>
    <w:sectPr w:rsidR="00C17938" w:rsidRPr="00580FF1" w:rsidSect="006A1A4A">
      <w:headerReference w:type="default" r:id="rId13"/>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C557C" w14:textId="77777777" w:rsidR="001E08D4" w:rsidRDefault="001E08D4" w:rsidP="00C17938">
      <w:r>
        <w:separator/>
      </w:r>
    </w:p>
  </w:endnote>
  <w:endnote w:type="continuationSeparator" w:id="0">
    <w:p w14:paraId="0681EA73" w14:textId="77777777" w:rsidR="001E08D4" w:rsidRDefault="001E08D4" w:rsidP="00C17938">
      <w:r>
        <w:continuationSeparator/>
      </w:r>
    </w:p>
  </w:endnote>
  <w:endnote w:type="continuationNotice" w:id="1">
    <w:p w14:paraId="038EECA4" w14:textId="77777777" w:rsidR="001E08D4" w:rsidRDefault="001E0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Condense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27FF6" w14:textId="77777777" w:rsidR="001E08D4" w:rsidRDefault="001E08D4" w:rsidP="00C17938">
      <w:r>
        <w:separator/>
      </w:r>
    </w:p>
  </w:footnote>
  <w:footnote w:type="continuationSeparator" w:id="0">
    <w:p w14:paraId="6667D2BA" w14:textId="77777777" w:rsidR="001E08D4" w:rsidRDefault="001E08D4" w:rsidP="00C17938">
      <w:r>
        <w:continuationSeparator/>
      </w:r>
    </w:p>
  </w:footnote>
  <w:footnote w:type="continuationNotice" w:id="1">
    <w:p w14:paraId="40DA3A15" w14:textId="77777777" w:rsidR="001E08D4" w:rsidRDefault="001E0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A95FB" w14:textId="0B27D448" w:rsidR="00C17938" w:rsidRDefault="00325431">
    <w:pPr>
      <w:pStyle w:val="Header"/>
    </w:pPr>
    <w:r>
      <w:rPr>
        <w:noProof/>
      </w:rPr>
      <w:drawing>
        <wp:inline distT="0" distB="0" distL="0" distR="0" wp14:anchorId="120777F8" wp14:editId="43922635">
          <wp:extent cx="1735961"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181" cy="4010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1A82A" w14:textId="21D313A7" w:rsidR="003024DE" w:rsidRDefault="003024DE">
    <w:pPr>
      <w:pStyle w:val="Header"/>
    </w:pPr>
    <w:r>
      <w:rPr>
        <w:noProof/>
      </w:rPr>
      <w:drawing>
        <wp:inline distT="0" distB="0" distL="0" distR="0" wp14:anchorId="39A5B1DA" wp14:editId="24A4DD47">
          <wp:extent cx="1735961" cy="400050"/>
          <wp:effectExtent l="0" t="0" r="0" b="0"/>
          <wp:docPr id="1033760008" name="Picture 1033760008"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60008" name="Picture 1033760008" descr="A black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181" cy="4010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5643F"/>
    <w:multiLevelType w:val="hybridMultilevel"/>
    <w:tmpl w:val="B748F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30B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1178AD"/>
    <w:multiLevelType w:val="hybridMultilevel"/>
    <w:tmpl w:val="D0B40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862622"/>
    <w:multiLevelType w:val="hybridMultilevel"/>
    <w:tmpl w:val="3412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6543A"/>
    <w:multiLevelType w:val="hybridMultilevel"/>
    <w:tmpl w:val="EDF4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080336"/>
    <w:multiLevelType w:val="hybridMultilevel"/>
    <w:tmpl w:val="D1A66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43731398">
    <w:abstractNumId w:val="1"/>
  </w:num>
  <w:num w:numId="2" w16cid:durableId="2034067174">
    <w:abstractNumId w:val="0"/>
  </w:num>
  <w:num w:numId="3" w16cid:durableId="192236166">
    <w:abstractNumId w:val="4"/>
  </w:num>
  <w:num w:numId="4" w16cid:durableId="612906515">
    <w:abstractNumId w:val="3"/>
  </w:num>
  <w:num w:numId="5" w16cid:durableId="497186272">
    <w:abstractNumId w:val="5"/>
  </w:num>
  <w:num w:numId="6" w16cid:durableId="833567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38"/>
    <w:rsid w:val="000042DC"/>
    <w:rsid w:val="00015DC6"/>
    <w:rsid w:val="00043361"/>
    <w:rsid w:val="0005219F"/>
    <w:rsid w:val="000840D0"/>
    <w:rsid w:val="0008442F"/>
    <w:rsid w:val="000929A5"/>
    <w:rsid w:val="0009719F"/>
    <w:rsid w:val="000A684C"/>
    <w:rsid w:val="00103A8C"/>
    <w:rsid w:val="00125275"/>
    <w:rsid w:val="0015585F"/>
    <w:rsid w:val="00196BE9"/>
    <w:rsid w:val="001C6A0E"/>
    <w:rsid w:val="001E08D4"/>
    <w:rsid w:val="001E288C"/>
    <w:rsid w:val="00213E97"/>
    <w:rsid w:val="00223C06"/>
    <w:rsid w:val="002358D0"/>
    <w:rsid w:val="00240FA6"/>
    <w:rsid w:val="00247D26"/>
    <w:rsid w:val="00293302"/>
    <w:rsid w:val="002B54C2"/>
    <w:rsid w:val="002C6040"/>
    <w:rsid w:val="002C6AE3"/>
    <w:rsid w:val="002F5A8D"/>
    <w:rsid w:val="003024DE"/>
    <w:rsid w:val="00325431"/>
    <w:rsid w:val="00326EC6"/>
    <w:rsid w:val="003531C6"/>
    <w:rsid w:val="0036080F"/>
    <w:rsid w:val="003863DE"/>
    <w:rsid w:val="00392C4A"/>
    <w:rsid w:val="003E2769"/>
    <w:rsid w:val="003F498B"/>
    <w:rsid w:val="00416137"/>
    <w:rsid w:val="00424E18"/>
    <w:rsid w:val="00425D01"/>
    <w:rsid w:val="00453FED"/>
    <w:rsid w:val="0045608D"/>
    <w:rsid w:val="00465EBA"/>
    <w:rsid w:val="004A2043"/>
    <w:rsid w:val="004C5DB5"/>
    <w:rsid w:val="004F2943"/>
    <w:rsid w:val="005167E1"/>
    <w:rsid w:val="0052000E"/>
    <w:rsid w:val="00551041"/>
    <w:rsid w:val="00556FAC"/>
    <w:rsid w:val="00580FF1"/>
    <w:rsid w:val="00590557"/>
    <w:rsid w:val="005A37D2"/>
    <w:rsid w:val="005B7A2D"/>
    <w:rsid w:val="006070A6"/>
    <w:rsid w:val="006374E4"/>
    <w:rsid w:val="00642807"/>
    <w:rsid w:val="00651981"/>
    <w:rsid w:val="00691CA7"/>
    <w:rsid w:val="006A1A4A"/>
    <w:rsid w:val="006C65A1"/>
    <w:rsid w:val="006E3D1A"/>
    <w:rsid w:val="006F263D"/>
    <w:rsid w:val="0070352D"/>
    <w:rsid w:val="00721E4C"/>
    <w:rsid w:val="00732B1F"/>
    <w:rsid w:val="007557C8"/>
    <w:rsid w:val="0077229C"/>
    <w:rsid w:val="007755D9"/>
    <w:rsid w:val="0078746A"/>
    <w:rsid w:val="00791788"/>
    <w:rsid w:val="007A4FFF"/>
    <w:rsid w:val="007D629C"/>
    <w:rsid w:val="007E30C3"/>
    <w:rsid w:val="007E6B87"/>
    <w:rsid w:val="0081259F"/>
    <w:rsid w:val="008270ED"/>
    <w:rsid w:val="008352FA"/>
    <w:rsid w:val="00847095"/>
    <w:rsid w:val="00851978"/>
    <w:rsid w:val="00852D4F"/>
    <w:rsid w:val="00855671"/>
    <w:rsid w:val="00874114"/>
    <w:rsid w:val="00880729"/>
    <w:rsid w:val="00893C6D"/>
    <w:rsid w:val="00896940"/>
    <w:rsid w:val="009049C5"/>
    <w:rsid w:val="009328E7"/>
    <w:rsid w:val="009A2105"/>
    <w:rsid w:val="009A6A4F"/>
    <w:rsid w:val="009A7EF9"/>
    <w:rsid w:val="009E092D"/>
    <w:rsid w:val="00A1622C"/>
    <w:rsid w:val="00A51922"/>
    <w:rsid w:val="00A752A4"/>
    <w:rsid w:val="00AB0CCE"/>
    <w:rsid w:val="00AD73CC"/>
    <w:rsid w:val="00AE3EF9"/>
    <w:rsid w:val="00B26D7A"/>
    <w:rsid w:val="00B34F6E"/>
    <w:rsid w:val="00B368AD"/>
    <w:rsid w:val="00B647DF"/>
    <w:rsid w:val="00B876AA"/>
    <w:rsid w:val="00B94A95"/>
    <w:rsid w:val="00BA3E52"/>
    <w:rsid w:val="00BB2233"/>
    <w:rsid w:val="00BD7656"/>
    <w:rsid w:val="00BF5DC9"/>
    <w:rsid w:val="00C17938"/>
    <w:rsid w:val="00C3686C"/>
    <w:rsid w:val="00CA2610"/>
    <w:rsid w:val="00CB7AC5"/>
    <w:rsid w:val="00CC1DB0"/>
    <w:rsid w:val="00CE7DC0"/>
    <w:rsid w:val="00D01F23"/>
    <w:rsid w:val="00D07A52"/>
    <w:rsid w:val="00D13787"/>
    <w:rsid w:val="00D16B7D"/>
    <w:rsid w:val="00D21654"/>
    <w:rsid w:val="00D21DD1"/>
    <w:rsid w:val="00D632EF"/>
    <w:rsid w:val="00D633E8"/>
    <w:rsid w:val="00D748EC"/>
    <w:rsid w:val="00D77F48"/>
    <w:rsid w:val="00D83764"/>
    <w:rsid w:val="00DA3916"/>
    <w:rsid w:val="00DC2DFE"/>
    <w:rsid w:val="00E27BE3"/>
    <w:rsid w:val="00E40D52"/>
    <w:rsid w:val="00E77C71"/>
    <w:rsid w:val="00EB33DA"/>
    <w:rsid w:val="00F12465"/>
    <w:rsid w:val="00F345DF"/>
    <w:rsid w:val="00F61A30"/>
    <w:rsid w:val="00F80CD8"/>
    <w:rsid w:val="00F96939"/>
    <w:rsid w:val="00FA232F"/>
    <w:rsid w:val="00FA529C"/>
    <w:rsid w:val="00FC69C1"/>
    <w:rsid w:val="00FE74DC"/>
    <w:rsid w:val="00FF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78EB6"/>
  <w15:chartTrackingRefBased/>
  <w15:docId w15:val="{26758AC2-F928-4FB9-A904-53A3F3EA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93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51041"/>
    <w:pPr>
      <w:keepNext/>
      <w:spacing w:after="160" w:line="259" w:lineRule="auto"/>
      <w:outlineLvl w:val="0"/>
    </w:pPr>
    <w:rPr>
      <w:rFonts w:asciiTheme="minorHAnsi" w:eastAsiaTheme="minorHAnsi" w:hAnsiTheme="minorHAnsi" w:cstheme="minorBidi"/>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938"/>
    <w:pPr>
      <w:tabs>
        <w:tab w:val="center" w:pos="4680"/>
        <w:tab w:val="right" w:pos="9360"/>
      </w:tabs>
    </w:pPr>
  </w:style>
  <w:style w:type="character" w:customStyle="1" w:styleId="HeaderChar">
    <w:name w:val="Header Char"/>
    <w:basedOn w:val="DefaultParagraphFont"/>
    <w:link w:val="Header"/>
    <w:uiPriority w:val="99"/>
    <w:rsid w:val="00C17938"/>
  </w:style>
  <w:style w:type="paragraph" w:styleId="Footer">
    <w:name w:val="footer"/>
    <w:basedOn w:val="Normal"/>
    <w:link w:val="FooterChar"/>
    <w:uiPriority w:val="99"/>
    <w:unhideWhenUsed/>
    <w:rsid w:val="00C17938"/>
    <w:pPr>
      <w:tabs>
        <w:tab w:val="center" w:pos="4680"/>
        <w:tab w:val="right" w:pos="9360"/>
      </w:tabs>
    </w:pPr>
  </w:style>
  <w:style w:type="character" w:customStyle="1" w:styleId="FooterChar">
    <w:name w:val="Footer Char"/>
    <w:basedOn w:val="DefaultParagraphFont"/>
    <w:link w:val="Footer"/>
    <w:uiPriority w:val="99"/>
    <w:rsid w:val="00C17938"/>
  </w:style>
  <w:style w:type="paragraph" w:styleId="Title">
    <w:name w:val="Title"/>
    <w:basedOn w:val="Normal"/>
    <w:link w:val="TitleChar"/>
    <w:qFormat/>
    <w:rsid w:val="00C17938"/>
    <w:pPr>
      <w:jc w:val="center"/>
    </w:pPr>
    <w:rPr>
      <w:b/>
      <w:i/>
      <w:sz w:val="32"/>
    </w:rPr>
  </w:style>
  <w:style w:type="character" w:customStyle="1" w:styleId="TitleChar">
    <w:name w:val="Title Char"/>
    <w:basedOn w:val="DefaultParagraphFont"/>
    <w:link w:val="Title"/>
    <w:rsid w:val="00C17938"/>
    <w:rPr>
      <w:rFonts w:ascii="Times New Roman" w:eastAsia="Times New Roman" w:hAnsi="Times New Roman" w:cs="Times New Roman"/>
      <w:b/>
      <w:i/>
      <w:sz w:val="32"/>
      <w:szCs w:val="20"/>
    </w:rPr>
  </w:style>
  <w:style w:type="paragraph" w:styleId="ListParagraph">
    <w:name w:val="List Paragraph"/>
    <w:basedOn w:val="Normal"/>
    <w:uiPriority w:val="34"/>
    <w:qFormat/>
    <w:rsid w:val="004C5DB5"/>
    <w:pPr>
      <w:ind w:left="720"/>
      <w:contextualSpacing/>
    </w:pPr>
  </w:style>
  <w:style w:type="paragraph" w:styleId="BalloonText">
    <w:name w:val="Balloon Text"/>
    <w:basedOn w:val="Normal"/>
    <w:link w:val="BalloonTextChar"/>
    <w:uiPriority w:val="99"/>
    <w:semiHidden/>
    <w:unhideWhenUsed/>
    <w:rsid w:val="00BF5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DC9"/>
    <w:rPr>
      <w:rFonts w:ascii="Segoe UI" w:eastAsia="Times New Roman" w:hAnsi="Segoe UI" w:cs="Segoe UI"/>
      <w:sz w:val="18"/>
      <w:szCs w:val="18"/>
    </w:rPr>
  </w:style>
  <w:style w:type="character" w:styleId="CommentReference">
    <w:name w:val="annotation reference"/>
    <w:uiPriority w:val="99"/>
    <w:semiHidden/>
    <w:unhideWhenUsed/>
    <w:rsid w:val="00326EC6"/>
    <w:rPr>
      <w:sz w:val="16"/>
      <w:szCs w:val="16"/>
    </w:rPr>
  </w:style>
  <w:style w:type="paragraph" w:styleId="CommentText">
    <w:name w:val="annotation text"/>
    <w:basedOn w:val="Normal"/>
    <w:link w:val="CommentTextChar"/>
    <w:uiPriority w:val="99"/>
    <w:semiHidden/>
    <w:unhideWhenUsed/>
    <w:rsid w:val="00326EC6"/>
  </w:style>
  <w:style w:type="character" w:customStyle="1" w:styleId="CommentTextChar">
    <w:name w:val="Comment Text Char"/>
    <w:basedOn w:val="DefaultParagraphFont"/>
    <w:link w:val="CommentText"/>
    <w:uiPriority w:val="99"/>
    <w:semiHidden/>
    <w:rsid w:val="00326EC6"/>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51041"/>
    <w:rPr>
      <w:b/>
      <w:bCs/>
      <w:u w:val="single"/>
    </w:rPr>
  </w:style>
  <w:style w:type="paragraph" w:customStyle="1" w:styleId="Default">
    <w:name w:val="Default"/>
    <w:basedOn w:val="Normal"/>
    <w:rsid w:val="00551041"/>
    <w:pPr>
      <w:autoSpaceDE w:val="0"/>
      <w:autoSpaceDN w:val="0"/>
    </w:pPr>
    <w:rPr>
      <w:rFonts w:ascii="Acumin Pro Condensed" w:eastAsiaTheme="minorHAnsi" w:hAnsi="Acumin Pro Condensed" w:cs="Calibri"/>
      <w:color w:val="000000"/>
      <w:sz w:val="24"/>
      <w:szCs w:val="24"/>
    </w:rPr>
  </w:style>
  <w:style w:type="character" w:customStyle="1" w:styleId="A3">
    <w:name w:val="A3"/>
    <w:basedOn w:val="DefaultParagraphFont"/>
    <w:uiPriority w:val="99"/>
    <w:rsid w:val="00551041"/>
    <w:rPr>
      <w:rFonts w:ascii="Acumin Pro Condensed" w:hAnsi="Acumin Pro Condensed" w:hint="default"/>
      <w:color w:val="000000"/>
    </w:rPr>
  </w:style>
  <w:style w:type="paragraph" w:customStyle="1" w:styleId="paragraph">
    <w:name w:val="paragraph"/>
    <w:basedOn w:val="Normal"/>
    <w:rsid w:val="00551041"/>
    <w:pPr>
      <w:spacing w:before="100" w:beforeAutospacing="1" w:after="100" w:afterAutospacing="1"/>
    </w:pPr>
    <w:rPr>
      <w:sz w:val="24"/>
      <w:szCs w:val="24"/>
    </w:rPr>
  </w:style>
  <w:style w:type="character" w:customStyle="1" w:styleId="normaltextrun">
    <w:name w:val="normaltextrun"/>
    <w:basedOn w:val="DefaultParagraphFont"/>
    <w:rsid w:val="00551041"/>
  </w:style>
  <w:style w:type="character" w:customStyle="1" w:styleId="eop">
    <w:name w:val="eop"/>
    <w:basedOn w:val="DefaultParagraphFont"/>
    <w:rsid w:val="00551041"/>
  </w:style>
  <w:style w:type="character" w:styleId="Hyperlink">
    <w:name w:val="Hyperlink"/>
    <w:basedOn w:val="DefaultParagraphFont"/>
    <w:uiPriority w:val="99"/>
    <w:unhideWhenUsed/>
    <w:rsid w:val="005510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253518">
      <w:bodyDiv w:val="1"/>
      <w:marLeft w:val="0"/>
      <w:marRight w:val="0"/>
      <w:marTop w:val="0"/>
      <w:marBottom w:val="0"/>
      <w:divBdr>
        <w:top w:val="none" w:sz="0" w:space="0" w:color="auto"/>
        <w:left w:val="none" w:sz="0" w:space="0" w:color="auto"/>
        <w:bottom w:val="none" w:sz="0" w:space="0" w:color="auto"/>
        <w:right w:val="none" w:sz="0" w:space="0" w:color="auto"/>
      </w:divBdr>
      <w:divsChild>
        <w:div w:id="430902895">
          <w:marLeft w:val="0"/>
          <w:marRight w:val="0"/>
          <w:marTop w:val="0"/>
          <w:marBottom w:val="0"/>
          <w:divBdr>
            <w:top w:val="none" w:sz="0" w:space="0" w:color="auto"/>
            <w:left w:val="none" w:sz="0" w:space="0" w:color="auto"/>
            <w:bottom w:val="none" w:sz="0" w:space="0" w:color="auto"/>
            <w:right w:val="none" w:sz="0" w:space="0" w:color="auto"/>
          </w:divBdr>
        </w:div>
        <w:div w:id="834875907">
          <w:marLeft w:val="0"/>
          <w:marRight w:val="0"/>
          <w:marTop w:val="0"/>
          <w:marBottom w:val="0"/>
          <w:divBdr>
            <w:top w:val="none" w:sz="0" w:space="0" w:color="auto"/>
            <w:left w:val="none" w:sz="0" w:space="0" w:color="auto"/>
            <w:bottom w:val="none" w:sz="0" w:space="0" w:color="auto"/>
            <w:right w:val="none" w:sz="0" w:space="0" w:color="auto"/>
          </w:divBdr>
        </w:div>
        <w:div w:id="640885005">
          <w:marLeft w:val="0"/>
          <w:marRight w:val="0"/>
          <w:marTop w:val="0"/>
          <w:marBottom w:val="0"/>
          <w:divBdr>
            <w:top w:val="none" w:sz="0" w:space="0" w:color="auto"/>
            <w:left w:val="none" w:sz="0" w:space="0" w:color="auto"/>
            <w:bottom w:val="none" w:sz="0" w:space="0" w:color="auto"/>
            <w:right w:val="none" w:sz="0" w:space="0" w:color="auto"/>
          </w:divBdr>
        </w:div>
        <w:div w:id="1995642094">
          <w:marLeft w:val="0"/>
          <w:marRight w:val="0"/>
          <w:marTop w:val="0"/>
          <w:marBottom w:val="0"/>
          <w:divBdr>
            <w:top w:val="none" w:sz="0" w:space="0" w:color="auto"/>
            <w:left w:val="none" w:sz="0" w:space="0" w:color="auto"/>
            <w:bottom w:val="none" w:sz="0" w:space="0" w:color="auto"/>
            <w:right w:val="none" w:sz="0" w:space="0" w:color="auto"/>
          </w:divBdr>
        </w:div>
        <w:div w:id="35668612">
          <w:marLeft w:val="0"/>
          <w:marRight w:val="0"/>
          <w:marTop w:val="0"/>
          <w:marBottom w:val="0"/>
          <w:divBdr>
            <w:top w:val="none" w:sz="0" w:space="0" w:color="auto"/>
            <w:left w:val="none" w:sz="0" w:space="0" w:color="auto"/>
            <w:bottom w:val="none" w:sz="0" w:space="0" w:color="auto"/>
            <w:right w:val="none" w:sz="0" w:space="0" w:color="auto"/>
          </w:divBdr>
        </w:div>
      </w:divsChild>
    </w:div>
    <w:div w:id="1867253491">
      <w:bodyDiv w:val="1"/>
      <w:marLeft w:val="0"/>
      <w:marRight w:val="0"/>
      <w:marTop w:val="0"/>
      <w:marBottom w:val="0"/>
      <w:divBdr>
        <w:top w:val="none" w:sz="0" w:space="0" w:color="auto"/>
        <w:left w:val="none" w:sz="0" w:space="0" w:color="auto"/>
        <w:bottom w:val="none" w:sz="0" w:space="0" w:color="auto"/>
        <w:right w:val="none" w:sz="0" w:space="0" w:color="auto"/>
      </w:divBdr>
    </w:div>
    <w:div w:id="2071422839">
      <w:bodyDiv w:val="1"/>
      <w:marLeft w:val="0"/>
      <w:marRight w:val="0"/>
      <w:marTop w:val="0"/>
      <w:marBottom w:val="0"/>
      <w:divBdr>
        <w:top w:val="none" w:sz="0" w:space="0" w:color="auto"/>
        <w:left w:val="none" w:sz="0" w:space="0" w:color="auto"/>
        <w:bottom w:val="none" w:sz="0" w:space="0" w:color="auto"/>
        <w:right w:val="none" w:sz="0" w:space="0" w:color="auto"/>
      </w:divBdr>
      <w:divsChild>
        <w:div w:id="185409725">
          <w:marLeft w:val="0"/>
          <w:marRight w:val="0"/>
          <w:marTop w:val="0"/>
          <w:marBottom w:val="0"/>
          <w:divBdr>
            <w:top w:val="none" w:sz="0" w:space="0" w:color="auto"/>
            <w:left w:val="none" w:sz="0" w:space="0" w:color="auto"/>
            <w:bottom w:val="none" w:sz="0" w:space="0" w:color="auto"/>
            <w:right w:val="none" w:sz="0" w:space="0" w:color="auto"/>
          </w:divBdr>
        </w:div>
        <w:div w:id="1922175509">
          <w:marLeft w:val="0"/>
          <w:marRight w:val="0"/>
          <w:marTop w:val="0"/>
          <w:marBottom w:val="0"/>
          <w:divBdr>
            <w:top w:val="none" w:sz="0" w:space="0" w:color="auto"/>
            <w:left w:val="none" w:sz="0" w:space="0" w:color="auto"/>
            <w:bottom w:val="none" w:sz="0" w:space="0" w:color="auto"/>
            <w:right w:val="none" w:sz="0" w:space="0" w:color="auto"/>
          </w:divBdr>
        </w:div>
        <w:div w:id="1155729129">
          <w:marLeft w:val="0"/>
          <w:marRight w:val="0"/>
          <w:marTop w:val="0"/>
          <w:marBottom w:val="0"/>
          <w:divBdr>
            <w:top w:val="none" w:sz="0" w:space="0" w:color="auto"/>
            <w:left w:val="none" w:sz="0" w:space="0" w:color="auto"/>
            <w:bottom w:val="none" w:sz="0" w:space="0" w:color="auto"/>
            <w:right w:val="none" w:sz="0" w:space="0" w:color="auto"/>
          </w:divBdr>
        </w:div>
        <w:div w:id="514421183">
          <w:marLeft w:val="0"/>
          <w:marRight w:val="0"/>
          <w:marTop w:val="0"/>
          <w:marBottom w:val="0"/>
          <w:divBdr>
            <w:top w:val="none" w:sz="0" w:space="0" w:color="auto"/>
            <w:left w:val="none" w:sz="0" w:space="0" w:color="auto"/>
            <w:bottom w:val="none" w:sz="0" w:space="0" w:color="auto"/>
            <w:right w:val="none" w:sz="0" w:space="0" w:color="auto"/>
          </w:divBdr>
        </w:div>
        <w:div w:id="1217426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pyright@amp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pyright@ampp.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esources.nace.org/documents/technical-activities/Request-for-Permission_Technical-Activiti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6BA4E67F549C4DA055342FE06AA7AF" ma:contentTypeVersion="18" ma:contentTypeDescription="Create a new document." ma:contentTypeScope="" ma:versionID="67e45f38686f6485301175689737dd73">
  <xsd:schema xmlns:xsd="http://www.w3.org/2001/XMLSchema" xmlns:xs="http://www.w3.org/2001/XMLSchema" xmlns:p="http://schemas.microsoft.com/office/2006/metadata/properties" xmlns:ns2="92f98bd6-c994-48af-894f-a9ff23ffb20b" xmlns:ns3="743b307f-7fca-4382-80b0-25095b58666c" targetNamespace="http://schemas.microsoft.com/office/2006/metadata/properties" ma:root="true" ma:fieldsID="31963b59f1b73f03b242763f3a686d24" ns2:_="" ns3:_="">
    <xsd:import namespace="92f98bd6-c994-48af-894f-a9ff23ffb20b"/>
    <xsd:import namespace="743b307f-7fca-4382-80b0-25095b5866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98bd6-c994-48af-894f-a9ff23ffb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b6ddf5-5cf6-4ba2-b010-f74705bf8e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b307f-7fca-4382-80b0-25095b5866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816821-f2f1-4fa4-b538-102c8b3819fc}" ma:internalName="TaxCatchAll" ma:showField="CatchAllData" ma:web="743b307f-7fca-4382-80b0-25095b5866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3b307f-7fca-4382-80b0-25095b58666c" xsi:nil="true"/>
    <lcf76f155ced4ddcb4097134ff3c332f xmlns="92f98bd6-c994-48af-894f-a9ff23ffb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B98A7A-CE54-445E-A520-3BBBF0877B15}">
  <ds:schemaRefs>
    <ds:schemaRef ds:uri="http://schemas.microsoft.com/sharepoint/v3/contenttype/forms"/>
  </ds:schemaRefs>
</ds:datastoreItem>
</file>

<file path=customXml/itemProps2.xml><?xml version="1.0" encoding="utf-8"?>
<ds:datastoreItem xmlns:ds="http://schemas.openxmlformats.org/officeDocument/2006/customXml" ds:itemID="{9959DDBD-CD21-4422-8F4F-59E1CEFFD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98bd6-c994-48af-894f-a9ff23ffb20b"/>
    <ds:schemaRef ds:uri="743b307f-7fca-4382-80b0-25095b586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E7B29-8DBB-42CD-B13E-94A07383FD99}">
  <ds:schemaRefs>
    <ds:schemaRef ds:uri="http://schemas.microsoft.com/office/2006/metadata/properties"/>
    <ds:schemaRef ds:uri="http://schemas.microsoft.com/office/infopath/2007/PartnerControls"/>
    <ds:schemaRef ds:uri="743b307f-7fca-4382-80b0-25095b58666c"/>
    <ds:schemaRef ds:uri="92f98bd6-c994-48af-894f-a9ff23ffb20b"/>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1089</Words>
  <Characters>6100</Characters>
  <Application>Microsoft Office Word</Application>
  <DocSecurity>0</DocSecurity>
  <Lines>184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Goss</dc:creator>
  <cp:keywords/>
  <dc:description/>
  <cp:lastModifiedBy>Shari Goss</cp:lastModifiedBy>
  <cp:revision>50</cp:revision>
  <dcterms:created xsi:type="dcterms:W3CDTF">2023-11-08T20:21:00Z</dcterms:created>
  <dcterms:modified xsi:type="dcterms:W3CDTF">2024-11-19T19:49:00Z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0x010100A66BA4E67F549C4DA055342FE06AA7AF</vt:lpwstr>
  </property>
  <property fmtid="{D5CDD505-2E9C-101B-9397-08002B2CF9AE}" pid="3" name="Order">
    <vt:r8>510200</vt:r8>
  </property>
  <property fmtid="{D5CDD505-2E9C-101B-9397-08002B2CF9AE}" pid="4" name="MediaServiceImageTags">
    <vt:lpwstr/>
  </property>
  <property fmtid="{D5CDD505-2E9C-101B-9397-08002B2CF9AE}" pid="5" name="GrammarlyDocumentId">
    <vt:lpwstr>a8b12ded024b2ac2c4b6e847e295805458ccc008724092187ac1fc048b7ad870</vt:lpwstr>
  </property>
</Properties>
</file>